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F1" w:rsidRDefault="00C979F1" w:rsidP="00860D04">
      <w:pPr>
        <w:spacing w:after="0" w:line="360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</w:t>
      </w:r>
    </w:p>
    <w:p w:rsidR="00C979F1" w:rsidRDefault="00C979F1" w:rsidP="00860D04">
      <w:pPr>
        <w:spacing w:after="0" w:line="360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«Профессиональная ориентация»</w:t>
      </w:r>
      <w:r w:rsidR="00122D2E">
        <w:rPr>
          <w:rFonts w:ascii="Times New Roman" w:hAnsi="Times New Roman"/>
          <w:b/>
          <w:color w:val="000000"/>
          <w:sz w:val="28"/>
        </w:rPr>
        <w:t>.</w:t>
      </w:r>
    </w:p>
    <w:p w:rsidR="00122D2E" w:rsidRPr="00F82547" w:rsidRDefault="00122D2E" w:rsidP="00860D04">
      <w:pPr>
        <w:spacing w:after="0" w:line="360" w:lineRule="auto"/>
        <w:ind w:left="120" w:firstLine="709"/>
        <w:jc w:val="center"/>
      </w:pPr>
    </w:p>
    <w:p w:rsidR="00B839F8" w:rsidRPr="00B839F8" w:rsidRDefault="00454C6C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школьников является важнейшей составляющей школьного образования</w:t>
      </w:r>
      <w:r w:rsidR="00C9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профориентации молодежи имеют почти столетнюю историю. За это время накоплен ценный опыт и множество методов работы. Несмотря на это проблема професси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ориентации подрастающего поколения остается актуальной во все времена, не прекращается научный и практический поиск, направленный на совершенствование подготовки молодежи к жизненному и профессионал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выбору. Это обусловлено социально – экономическими изменениями, происходящими в обществе, а также научными достижениями в области профориентации. </w:t>
      </w:r>
    </w:p>
    <w:p w:rsidR="00B839F8" w:rsidRPr="00B839F8" w:rsidRDefault="00B839F8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поиск новых подходов в области профориент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работы обусловлен спецификой сложившейся в стране ситуации. Рыночные отношения оказали свое определяющее воздействие и на школу. Школа как государственный институт выполняет предъявленный ей заказ. Если раньше государство было единственным заказчиком образовательных услуг и рынка труда, то на современном этапе развития появилось знач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количество других весомых и влиятельных заказчиков (родители, учебные заведения профессионального образования, представители общес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организаций, производства, экономики, бизнеса и др.) Работодатели предъявляют высокие требования к профессиональной компетентности р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ботника. Компетентность специалиста сегодня предполагает, помимо собс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профессиональной технологической подготовки, ряд других комп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нентов (базисных квалификаций), имеющих в основном внепрофессионал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или надпрофессиональный характер, но в то же время необходимых к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ждому специалисту. Это самостоятельность, творческий подход к любому делу, умение постоянно учиться и обновлять свои знания, владение «скво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ными» умениями: работа на </w:t>
      </w:r>
      <w:hyperlink r:id="rId8" w:tgtFrame="_blank" w:history="1">
        <w:r w:rsidRPr="00454C6C">
          <w:rPr>
            <w:rFonts w:ascii="Times New Roman" w:eastAsia="Times New Roman" w:hAnsi="Times New Roman" w:cs="Times New Roman"/>
            <w:bCs/>
            <w:sz w:val="28"/>
            <w:lang w:eastAsia="ru-RU"/>
          </w:rPr>
          <w:t>компьютере</w:t>
        </w:r>
      </w:hyperlink>
      <w:r w:rsidRP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базами и банком да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ных, понимание экономики бизнеса и др. Необходимо учитывать, что на смену монопрофессионализму приходит полипрофессионализм, поэтому нужно быть готовым к тому, что знаний и умений, полученных за период обучения в молодости, не хватит на всю трудовую жизнь. В современных у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ловиях, бесспорно, требуется повышение качества образования школьников и его важнейшей составляющей – подготовки к социально – профессионал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самоопределению на новой качественной основе.</w:t>
      </w:r>
    </w:p>
    <w:p w:rsidR="00C855A5" w:rsidRPr="00C855A5" w:rsidRDefault="00454C6C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время для определения своего места в жизни, своей стартовой площадки, с которой начинается разбег по дорожке профессиональной карьеры. Но зачастую в подростковом возрасте люди не знают, чего хотят. А если и знают, то не уверены в том, что их выбор прав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лен. Важность принятия решения и собственная ответственность за принятое решение заставляют человека постоянно откладывать решение вопроса. С другой стороны, время требует определяться как можно скорей. Професси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самоопределение – событие, которое часто в корне меняет все теч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жизни, затрагивая все ее сферы. Любимая работа – важнейшая соста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ляющая жизни. Заниматься в жизни любимым делом – значит, жить в согл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выбором. То есть, сам подросток.  Предлагаемая программа профориентации помогает сделать оптимальный выбор через ситуации профессионального самоопределения. Профориент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55A5" w:rsidRPr="00C855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занятия могут содействовать осмысленному выбору школьником своего профессионального пути.</w:t>
      </w:r>
    </w:p>
    <w:p w:rsidR="00C855A5" w:rsidRPr="00C855A5" w:rsidRDefault="00C855A5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 ориентация учащихся – это действительно акт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альная, серьезная проблема, которую необходимо решать совместными ус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9F8" w:rsidRPr="00B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лиями всех участников образовательного процесса.</w:t>
      </w:r>
    </w:p>
    <w:p w:rsidR="003C0335" w:rsidRPr="003C0335" w:rsidRDefault="00454C6C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B839F8" w:rsidRPr="00454C6C">
        <w:rPr>
          <w:sz w:val="28"/>
          <w:szCs w:val="28"/>
        </w:rPr>
        <w:t> </w:t>
      </w:r>
      <w:r w:rsidR="00B839F8" w:rsidRPr="003C0335">
        <w:rPr>
          <w:rFonts w:ascii="Times New Roman" w:hAnsi="Times New Roman" w:cs="Times New Roman"/>
          <w:sz w:val="28"/>
          <w:szCs w:val="28"/>
        </w:rPr>
        <w:t>Программа ориентирована на работу с подростками 15-16 лет</w:t>
      </w:r>
      <w:r w:rsidR="003C0335" w:rsidRPr="003C0335">
        <w:rPr>
          <w:rFonts w:ascii="Times New Roman" w:hAnsi="Times New Roman" w:cs="Times New Roman"/>
          <w:sz w:val="28"/>
          <w:szCs w:val="28"/>
        </w:rPr>
        <w:t xml:space="preserve"> и </w:t>
      </w:r>
      <w:r w:rsidR="003C0335"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0335"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0335"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правлена на приобретение подростками опыта самореализации собственной жизнедеятельности, расширение познавательного, творческого и культурного </w:t>
      </w:r>
      <w:r w:rsidR="003C0335"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подростков.</w:t>
      </w:r>
      <w:r w:rsid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9F8" w:rsidRPr="003C0335">
        <w:rPr>
          <w:rFonts w:ascii="Times New Roman" w:hAnsi="Times New Roman" w:cs="Times New Roman"/>
          <w:sz w:val="28"/>
          <w:szCs w:val="28"/>
        </w:rPr>
        <w:t>Программой предусмотрено систематическое пров</w:t>
      </w:r>
      <w:r w:rsidR="00B839F8" w:rsidRPr="003C0335">
        <w:rPr>
          <w:rFonts w:ascii="Times New Roman" w:hAnsi="Times New Roman" w:cs="Times New Roman"/>
          <w:sz w:val="28"/>
          <w:szCs w:val="28"/>
        </w:rPr>
        <w:t>е</w:t>
      </w:r>
      <w:r w:rsidR="00B839F8" w:rsidRPr="003C0335">
        <w:rPr>
          <w:rFonts w:ascii="Times New Roman" w:hAnsi="Times New Roman" w:cs="Times New Roman"/>
          <w:sz w:val="28"/>
          <w:szCs w:val="28"/>
        </w:rPr>
        <w:t>дение воспитательск</w:t>
      </w:r>
      <w:r w:rsidR="004049C8">
        <w:rPr>
          <w:rFonts w:ascii="Times New Roman" w:hAnsi="Times New Roman" w:cs="Times New Roman"/>
          <w:sz w:val="28"/>
          <w:szCs w:val="28"/>
        </w:rPr>
        <w:t>их занятий продолжительностью 45</w:t>
      </w:r>
      <w:r w:rsidR="00B839F8" w:rsidRPr="003C0335">
        <w:rPr>
          <w:rFonts w:ascii="Times New Roman" w:hAnsi="Times New Roman" w:cs="Times New Roman"/>
          <w:sz w:val="28"/>
          <w:szCs w:val="28"/>
        </w:rPr>
        <w:t xml:space="preserve"> минут еженедельно. </w:t>
      </w:r>
    </w:p>
    <w:p w:rsidR="00B839F8" w:rsidRPr="00454C6C" w:rsidRDefault="003C0335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4C6C" w:rsidRPr="0045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839F8" w:rsidRPr="0045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839F8" w:rsidRP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профессиях, перспективах профессионального роста, правилах выбора профессии, а также умение адекватно оценивать свои личностные возможности в соответствии с требованиями избираемой профессии.</w:t>
      </w:r>
    </w:p>
    <w:p w:rsidR="00B839F8" w:rsidRPr="00454C6C" w:rsidRDefault="00454C6C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39F8" w:rsidRP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в работе возможна опора на полученные знания о профессиях и кругозор подростков. Этому способствует просмотр фильмов, экскурсии на различные предприятия, беседы, дискуссии, диспуты.</w:t>
      </w:r>
    </w:p>
    <w:p w:rsidR="00B839F8" w:rsidRPr="00454C6C" w:rsidRDefault="00454C6C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C0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39F8" w:rsidRPr="0045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839F8" w:rsidRPr="00454C6C" w:rsidRDefault="00B839F8" w:rsidP="00860D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 отраслях и профессиях, о требовании к кадрам,</w:t>
      </w:r>
    </w:p>
    <w:p w:rsidR="00B839F8" w:rsidRPr="00454C6C" w:rsidRDefault="00B839F8" w:rsidP="00860D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качества личности, необходимые для получения будущей профессии,</w:t>
      </w:r>
    </w:p>
    <w:p w:rsidR="00B839F8" w:rsidRPr="00454C6C" w:rsidRDefault="00B839F8" w:rsidP="00860D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профессионально важные качества в избранном виде деятельности,</w:t>
      </w:r>
    </w:p>
    <w:p w:rsidR="00D71EBD" w:rsidRPr="00D71EBD" w:rsidRDefault="00B839F8" w:rsidP="00860D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подростков со способами достижения результатов в профессиональной деятельности, самоподготовки к избранной</w:t>
      </w:r>
      <w:r w:rsid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и саморазвития в ней,</w:t>
      </w:r>
    </w:p>
    <w:p w:rsidR="00D71EBD" w:rsidRPr="003546F7" w:rsidRDefault="00D71EBD" w:rsidP="00860D0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3546F7"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рмировать культуру</w:t>
      </w: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</w:t>
      </w:r>
    </w:p>
    <w:p w:rsidR="00D71EBD" w:rsidRPr="003546F7" w:rsidRDefault="003546F7" w:rsidP="00860D0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</w:t>
      </w:r>
      <w:r w:rsidR="00D71EBD"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людям труда,</w:t>
      </w:r>
    </w:p>
    <w:p w:rsidR="00D71EBD" w:rsidRPr="003546F7" w:rsidRDefault="003546F7" w:rsidP="00860D0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понимание</w:t>
      </w:r>
      <w:r w:rsidR="00D71EBD"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труда в жизни человека</w:t>
      </w: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1EBD" w:rsidRPr="003546F7" w:rsidRDefault="00D71EBD" w:rsidP="00860D0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осознанию подростками собственных жизненных цел</w:t>
      </w:r>
      <w:r w:rsidR="003546F7"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ценностей и ценностей труда,</w:t>
      </w:r>
    </w:p>
    <w:p w:rsidR="00D71EBD" w:rsidRPr="003546F7" w:rsidRDefault="00D71EBD" w:rsidP="00860D0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интересов, потребностей и склонностей в</w:t>
      </w:r>
      <w:r w:rsidR="003546F7"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оспитанников,</w:t>
      </w:r>
    </w:p>
    <w:p w:rsidR="00D71EBD" w:rsidRPr="003546F7" w:rsidRDefault="00D71EBD" w:rsidP="00860D0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соотносить требования, предъявляемые профессие</w:t>
      </w:r>
      <w:r w:rsidR="003546F7"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 индивидуальными качествами,</w:t>
      </w:r>
    </w:p>
    <w:p w:rsidR="00D71EBD" w:rsidRPr="003546F7" w:rsidRDefault="00D71EBD" w:rsidP="00860D0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способствование формированию и развитию навыков самостоятельного и осознанного принятия решения</w:t>
      </w:r>
      <w:r w:rsidR="003546F7" w:rsidRPr="0035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9F8" w:rsidRPr="003C0335" w:rsidRDefault="003C0335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39F8"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программы состоит в том, что приходиться работать в двух временных планах в настоящем времени реальные дети с их заботами и радостями) и будущем (дети как взрослые люди, граждане страны). Воспитательная работа оказывается по сути прогностичной, то есть ориентированной на то, чего еще нет.</w:t>
      </w:r>
    </w:p>
    <w:p w:rsidR="00B839F8" w:rsidRPr="003C0335" w:rsidRDefault="003C0335" w:rsidP="00860D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839F8" w:rsidRPr="003C0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принципы работы: </w:t>
      </w:r>
    </w:p>
    <w:p w:rsidR="00B839F8" w:rsidRPr="003C0335" w:rsidRDefault="00B839F8" w:rsidP="00860D0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психологические особенности подростков;</w:t>
      </w:r>
    </w:p>
    <w:p w:rsidR="00B839F8" w:rsidRPr="003C0335" w:rsidRDefault="00B839F8" w:rsidP="00860D0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потребности подростков;</w:t>
      </w:r>
    </w:p>
    <w:p w:rsidR="00B839F8" w:rsidRPr="003C0335" w:rsidRDefault="00B839F8" w:rsidP="00860D0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потребности подростков в развитии.</w:t>
      </w:r>
    </w:p>
    <w:p w:rsidR="00B839F8" w:rsidRPr="003C0335" w:rsidRDefault="003C0335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839F8" w:rsidRPr="003C0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Следование этим принципам определяют особенности построения учебно-воспитательного процесса: </w:t>
      </w:r>
    </w:p>
    <w:p w:rsidR="00B839F8" w:rsidRPr="003C0335" w:rsidRDefault="00B839F8" w:rsidP="00860D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в форме путешествий, игр, научного открытия.</w:t>
      </w:r>
    </w:p>
    <w:p w:rsidR="00B839F8" w:rsidRPr="003C0335" w:rsidRDefault="00B839F8" w:rsidP="00860D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на занятиях стихов, загадок, музыки, видеосюжетов.</w:t>
      </w:r>
    </w:p>
    <w:p w:rsidR="00B839F8" w:rsidRPr="003C0335" w:rsidRDefault="00B839F8" w:rsidP="00860D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творческой деятельности подростков, в процессе которой они могли бы выразить свои впечатления, настроения, чувства, а также применить полученные на занятиях знания. </w:t>
      </w:r>
    </w:p>
    <w:p w:rsidR="00B839F8" w:rsidRPr="003C0335" w:rsidRDefault="00B839F8" w:rsidP="00860D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педагога с подростком на позиции “личность-личность”.</w:t>
      </w:r>
    </w:p>
    <w:p w:rsidR="00B839F8" w:rsidRPr="003C0335" w:rsidRDefault="00B839F8" w:rsidP="00860D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индивидуально-личностная диагностика.</w:t>
      </w:r>
    </w:p>
    <w:p w:rsidR="00F33FF4" w:rsidRPr="00C979F1" w:rsidRDefault="00B839F8" w:rsidP="00860D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по формированию профессиональных предпочтений и информационной культуры.</w:t>
      </w:r>
    </w:p>
    <w:p w:rsidR="00F33FF4" w:rsidRPr="00F33FF4" w:rsidRDefault="00F33FF4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занятий</w:t>
      </w:r>
      <w:r w:rsidRPr="00F33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3FF4" w:rsidRPr="00F33FF4" w:rsidRDefault="00F33FF4" w:rsidP="00860D0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F33FF4" w:rsidRPr="00F33FF4" w:rsidRDefault="00F33FF4" w:rsidP="00860D0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самопознания;</w:t>
      </w:r>
    </w:p>
    <w:p w:rsidR="00F33FF4" w:rsidRPr="00F33FF4" w:rsidRDefault="00F33FF4" w:rsidP="00860D0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и анкетирование;</w:t>
      </w:r>
    </w:p>
    <w:p w:rsidR="00F33FF4" w:rsidRPr="00F33FF4" w:rsidRDefault="00F33FF4" w:rsidP="00860D0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беседы;</w:t>
      </w:r>
    </w:p>
    <w:p w:rsidR="00F33FF4" w:rsidRPr="00F33FF4" w:rsidRDefault="00F33FF4" w:rsidP="00860D0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дискуссии;</w:t>
      </w:r>
    </w:p>
    <w:p w:rsidR="00F33FF4" w:rsidRPr="00F33FF4" w:rsidRDefault="00F33FF4" w:rsidP="00860D0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:rsidR="00F33FF4" w:rsidRPr="00F33FF4" w:rsidRDefault="00F33FF4" w:rsidP="00860D0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:rsidR="00B839F8" w:rsidRPr="003C0335" w:rsidRDefault="003C0335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839F8" w:rsidRPr="003C0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программы способствует: </w:t>
      </w:r>
      <w:r w:rsidR="00B839F8"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 универсальными компетентностями, способствующими успешной профориентац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B839F8" w:rsidRPr="003C0335" w:rsidRDefault="003C0335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39F8"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соблюдать: </w:t>
      </w:r>
    </w:p>
    <w:p w:rsidR="00B839F8" w:rsidRPr="003C0335" w:rsidRDefault="00B839F8" w:rsidP="00860D0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технологии работы по формированию у воспитанников универсальных компетентностей;</w:t>
      </w:r>
    </w:p>
    <w:p w:rsidR="00B839F8" w:rsidRPr="003C0335" w:rsidRDefault="00B839F8" w:rsidP="00860D0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функционирование системы освоения воспитанниками содержания программы профориентации на первом этапе ее реализации;</w:t>
      </w:r>
    </w:p>
    <w:p w:rsidR="00B839F8" w:rsidRPr="003C0335" w:rsidRDefault="00B839F8" w:rsidP="00860D0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занятий, в рамках которых возможно формирование универсальных компетентностей воспитанников.</w:t>
      </w:r>
    </w:p>
    <w:p w:rsidR="00C979F1" w:rsidRPr="00193A70" w:rsidRDefault="003C0335" w:rsidP="00860D04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979F1" w:rsidRPr="00193A70">
        <w:rPr>
          <w:rFonts w:ascii="Times New Roman" w:hAnsi="Times New Roman"/>
          <w:color w:val="000000"/>
          <w:sz w:val="28"/>
        </w:rPr>
        <w:t>На изучение предмета «</w:t>
      </w:r>
      <w:r w:rsidR="00C979F1">
        <w:rPr>
          <w:rFonts w:ascii="Times New Roman" w:hAnsi="Times New Roman"/>
          <w:color w:val="000000"/>
          <w:sz w:val="28"/>
        </w:rPr>
        <w:t>Профессиональная ориентация</w:t>
      </w:r>
      <w:r w:rsidR="00C979F1" w:rsidRPr="00193A70">
        <w:rPr>
          <w:rFonts w:ascii="Times New Roman" w:hAnsi="Times New Roman"/>
          <w:color w:val="000000"/>
          <w:sz w:val="28"/>
        </w:rPr>
        <w:t xml:space="preserve">» в </w:t>
      </w:r>
      <w:r w:rsidR="00C979F1">
        <w:rPr>
          <w:rFonts w:ascii="Times New Roman" w:hAnsi="Times New Roman"/>
          <w:color w:val="000000"/>
          <w:sz w:val="28"/>
        </w:rPr>
        <w:t>9</w:t>
      </w:r>
      <w:r w:rsidR="00C979F1" w:rsidRPr="00193A70">
        <w:rPr>
          <w:rFonts w:ascii="Times New Roman" w:hAnsi="Times New Roman"/>
          <w:color w:val="000000"/>
          <w:sz w:val="28"/>
        </w:rPr>
        <w:t xml:space="preserve"> классах отводится </w:t>
      </w:r>
      <w:r w:rsidR="00C979F1">
        <w:rPr>
          <w:rFonts w:ascii="Times New Roman" w:hAnsi="Times New Roman"/>
          <w:color w:val="000000"/>
          <w:sz w:val="28"/>
        </w:rPr>
        <w:t>17</w:t>
      </w:r>
      <w:r w:rsidR="00C979F1" w:rsidRPr="00193A70">
        <w:rPr>
          <w:rFonts w:ascii="Times New Roman" w:hAnsi="Times New Roman"/>
          <w:color w:val="000000"/>
          <w:sz w:val="28"/>
        </w:rPr>
        <w:t xml:space="preserve"> часов</w:t>
      </w:r>
      <w:r w:rsidR="005015F8">
        <w:rPr>
          <w:rFonts w:ascii="Times New Roman" w:hAnsi="Times New Roman"/>
          <w:color w:val="000000"/>
          <w:sz w:val="28"/>
        </w:rPr>
        <w:t>.</w:t>
      </w:r>
    </w:p>
    <w:p w:rsidR="00B839F8" w:rsidRPr="003C0335" w:rsidRDefault="00B839F8" w:rsidP="00860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A5" w:rsidRPr="00B839F8" w:rsidRDefault="00C855A5" w:rsidP="00860D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5A5" w:rsidRPr="00B839F8" w:rsidRDefault="00C855A5" w:rsidP="00860D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5A5" w:rsidRDefault="00C855A5" w:rsidP="00860D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A5" w:rsidRDefault="00C855A5" w:rsidP="00860D0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A5" w:rsidRDefault="00C855A5" w:rsidP="00860D0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A5" w:rsidRDefault="00C855A5" w:rsidP="00860D0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A5" w:rsidRDefault="00C855A5" w:rsidP="00860D0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A5" w:rsidRDefault="00C855A5" w:rsidP="00860D0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A5" w:rsidRDefault="00C855A5" w:rsidP="00860D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F7" w:rsidRDefault="003546F7" w:rsidP="00860D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F7" w:rsidRDefault="003546F7" w:rsidP="00860D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F7" w:rsidRDefault="003546F7" w:rsidP="00860D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F7" w:rsidRDefault="00D4353F" w:rsidP="00860D04">
      <w:pPr>
        <w:tabs>
          <w:tab w:val="left" w:pos="240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33FF4" w:rsidRDefault="00F33FF4" w:rsidP="00860D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33FF4" w:rsidSect="00A878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5A" w:rsidRDefault="0091735A" w:rsidP="008A0553">
      <w:pPr>
        <w:spacing w:after="0" w:line="240" w:lineRule="auto"/>
      </w:pPr>
      <w:r>
        <w:separator/>
      </w:r>
    </w:p>
  </w:endnote>
  <w:endnote w:type="continuationSeparator" w:id="1">
    <w:p w:rsidR="0091735A" w:rsidRDefault="0091735A" w:rsidP="008A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8494"/>
      <w:docPartObj>
        <w:docPartGallery w:val="Page Numbers (Bottom of Page)"/>
        <w:docPartUnique/>
      </w:docPartObj>
    </w:sdtPr>
    <w:sdtContent>
      <w:p w:rsidR="00860D04" w:rsidRDefault="00A15594">
        <w:pPr>
          <w:pStyle w:val="ad"/>
          <w:jc w:val="center"/>
        </w:pPr>
        <w:fldSimple w:instr=" PAGE   \* MERGEFORMAT ">
          <w:r w:rsidR="002C468D">
            <w:rPr>
              <w:noProof/>
            </w:rPr>
            <w:t>1</w:t>
          </w:r>
        </w:fldSimple>
      </w:p>
    </w:sdtContent>
  </w:sdt>
  <w:p w:rsidR="00860D04" w:rsidRDefault="00860D0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5A" w:rsidRDefault="0091735A" w:rsidP="008A0553">
      <w:pPr>
        <w:spacing w:after="0" w:line="240" w:lineRule="auto"/>
      </w:pPr>
      <w:r>
        <w:separator/>
      </w:r>
    </w:p>
  </w:footnote>
  <w:footnote w:type="continuationSeparator" w:id="1">
    <w:p w:rsidR="0091735A" w:rsidRDefault="0091735A" w:rsidP="008A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6A3"/>
    <w:multiLevelType w:val="multilevel"/>
    <w:tmpl w:val="248A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C3291"/>
    <w:multiLevelType w:val="multilevel"/>
    <w:tmpl w:val="628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B0F49"/>
    <w:multiLevelType w:val="multilevel"/>
    <w:tmpl w:val="2E5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F11ED"/>
    <w:multiLevelType w:val="multilevel"/>
    <w:tmpl w:val="D46E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E17D9"/>
    <w:multiLevelType w:val="multilevel"/>
    <w:tmpl w:val="1DF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173BF"/>
    <w:multiLevelType w:val="multilevel"/>
    <w:tmpl w:val="70E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9F8"/>
    <w:rsid w:val="000B68D2"/>
    <w:rsid w:val="00122D2E"/>
    <w:rsid w:val="001A3A00"/>
    <w:rsid w:val="002C468D"/>
    <w:rsid w:val="003546F7"/>
    <w:rsid w:val="003C0335"/>
    <w:rsid w:val="004049C8"/>
    <w:rsid w:val="00427DE8"/>
    <w:rsid w:val="00454C6C"/>
    <w:rsid w:val="004B6A36"/>
    <w:rsid w:val="005015F8"/>
    <w:rsid w:val="006A2DBE"/>
    <w:rsid w:val="006E2660"/>
    <w:rsid w:val="00802E2A"/>
    <w:rsid w:val="00860D04"/>
    <w:rsid w:val="00870B57"/>
    <w:rsid w:val="008A0553"/>
    <w:rsid w:val="008B224C"/>
    <w:rsid w:val="0091735A"/>
    <w:rsid w:val="00A1364F"/>
    <w:rsid w:val="00A15594"/>
    <w:rsid w:val="00A87845"/>
    <w:rsid w:val="00AA0693"/>
    <w:rsid w:val="00AE6DBD"/>
    <w:rsid w:val="00B828C5"/>
    <w:rsid w:val="00B839F8"/>
    <w:rsid w:val="00C01A62"/>
    <w:rsid w:val="00C855A5"/>
    <w:rsid w:val="00C979F1"/>
    <w:rsid w:val="00CF4272"/>
    <w:rsid w:val="00D04E71"/>
    <w:rsid w:val="00D4353F"/>
    <w:rsid w:val="00D71EBD"/>
    <w:rsid w:val="00EA3B53"/>
    <w:rsid w:val="00EE54A6"/>
    <w:rsid w:val="00EF5B74"/>
    <w:rsid w:val="00F33FF4"/>
    <w:rsid w:val="00F9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9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9F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839F8"/>
    <w:rPr>
      <w:color w:val="800080"/>
      <w:u w:val="single"/>
    </w:rPr>
  </w:style>
  <w:style w:type="character" w:styleId="a7">
    <w:name w:val="Emphasis"/>
    <w:basedOn w:val="a0"/>
    <w:uiPriority w:val="20"/>
    <w:qFormat/>
    <w:rsid w:val="00B839F8"/>
    <w:rPr>
      <w:i/>
      <w:iCs/>
    </w:rPr>
  </w:style>
  <w:style w:type="paragraph" w:styleId="a8">
    <w:name w:val="List Paragraph"/>
    <w:basedOn w:val="a"/>
    <w:uiPriority w:val="34"/>
    <w:qFormat/>
    <w:rsid w:val="00D71EBD"/>
    <w:pPr>
      <w:ind w:left="720"/>
      <w:contextualSpacing/>
    </w:pPr>
  </w:style>
  <w:style w:type="table" w:styleId="a9">
    <w:name w:val="Table Grid"/>
    <w:basedOn w:val="a1"/>
    <w:uiPriority w:val="59"/>
    <w:rsid w:val="008A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055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8A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0553"/>
  </w:style>
  <w:style w:type="paragraph" w:styleId="ad">
    <w:name w:val="footer"/>
    <w:basedOn w:val="a"/>
    <w:link w:val="ae"/>
    <w:uiPriority w:val="99"/>
    <w:unhideWhenUsed/>
    <w:rsid w:val="008A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17chita.country.ru/?profwork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036D5-ACD2-4ED3-9F7D-B12B9D22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Secrt</cp:lastModifiedBy>
  <cp:revision>2</cp:revision>
  <cp:lastPrinted>2023-09-19T13:08:00Z</cp:lastPrinted>
  <dcterms:created xsi:type="dcterms:W3CDTF">2023-12-13T13:09:00Z</dcterms:created>
  <dcterms:modified xsi:type="dcterms:W3CDTF">2023-12-13T13:09:00Z</dcterms:modified>
</cp:coreProperties>
</file>