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25733489"/>
        <w:docPartObj>
          <w:docPartGallery w:val="Cover Pages"/>
          <w:docPartUnique/>
        </w:docPartObj>
      </w:sdtPr>
      <w:sdtEndPr>
        <w:rPr>
          <w:rFonts w:ascii="Times New Roman" w:eastAsiaTheme="minorEastAsia" w:hAnsi="Times New Roman" w:cs="Times New Roman"/>
          <w:caps w:val="0"/>
          <w:sz w:val="28"/>
          <w:szCs w:val="28"/>
        </w:rPr>
      </w:sdtEndPr>
      <w:sdtContent>
        <w:tbl>
          <w:tblPr>
            <w:tblW w:w="5000" w:type="pct"/>
            <w:jc w:val="center"/>
            <w:tblLook w:val="04A0" w:firstRow="1" w:lastRow="0" w:firstColumn="1" w:lastColumn="0" w:noHBand="0" w:noVBand="1"/>
          </w:tblPr>
          <w:tblGrid>
            <w:gridCol w:w="9355"/>
          </w:tblGrid>
          <w:tr w:rsidR="003C0E7B" w14:paraId="1AF12521" w14:textId="77777777">
            <w:trPr>
              <w:trHeight w:val="2880"/>
              <w:jc w:val="center"/>
            </w:trPr>
            <w:sdt>
              <w:sdtPr>
                <w:rPr>
                  <w:rFonts w:asciiTheme="majorHAnsi" w:eastAsiaTheme="majorEastAsia" w:hAnsiTheme="majorHAnsi" w:cstheme="majorBidi"/>
                  <w:caps/>
                </w:rPr>
                <w:alias w:val="Организация"/>
                <w:id w:val="15524243"/>
                <w:placeholder>
                  <w:docPart w:val="4138396BE14E4F9DA7DC993D8707B242"/>
                </w:placeholder>
                <w:dataBinding w:prefixMappings="xmlns:ns0='http://schemas.openxmlformats.org/officeDocument/2006/extended-properties'" w:xpath="/ns0:Properties[1]/ns0:Company[1]" w:storeItemID="{6668398D-A668-4E3E-A5EB-62B293D839F1}"/>
                <w:text/>
              </w:sdtPr>
              <w:sdtEndPr/>
              <w:sdtContent>
                <w:tc>
                  <w:tcPr>
                    <w:tcW w:w="5000" w:type="pct"/>
                  </w:tcPr>
                  <w:p w14:paraId="387FD3E7" w14:textId="77777777" w:rsidR="003C0E7B" w:rsidRDefault="00C520A0" w:rsidP="003C0E7B">
                    <w:pPr>
                      <w:pStyle w:val="a3"/>
                      <w:jc w:val="center"/>
                      <w:rPr>
                        <w:rFonts w:asciiTheme="majorHAnsi" w:eastAsiaTheme="majorEastAsia" w:hAnsiTheme="majorHAnsi" w:cstheme="majorBidi"/>
                        <w:caps/>
                      </w:rPr>
                    </w:pPr>
                    <w:r>
                      <w:rPr>
                        <w:rFonts w:asciiTheme="majorHAnsi" w:eastAsiaTheme="majorEastAsia" w:hAnsiTheme="majorHAnsi" w:cstheme="majorBidi"/>
                        <w:caps/>
                      </w:rPr>
                      <w:t>МУНИЦИПАЛЬНОЕ БЮДЖЕТНОЕ ОБЩЕОБРАЗОВАТЕЛЬНОЕ УЧРЕЖДЕНИЕ                   «ОСНОВНАЯ ШКОЛА № 17 ИМ.т.н.ХРЕННИКОВА»</w:t>
                    </w:r>
                  </w:p>
                </w:tc>
              </w:sdtContent>
            </w:sdt>
          </w:tr>
          <w:tr w:rsidR="003C0E7B" w14:paraId="5AFA15E6" w14:textId="77777777">
            <w:trPr>
              <w:trHeight w:val="1440"/>
              <w:jc w:val="center"/>
            </w:trPr>
            <w:sdt>
              <w:sdtPr>
                <w:rPr>
                  <w:rFonts w:asciiTheme="majorHAnsi" w:eastAsiaTheme="majorEastAsia" w:hAnsiTheme="majorHAnsi" w:cstheme="majorBidi"/>
                  <w:sz w:val="80"/>
                  <w:szCs w:val="80"/>
                </w:rPr>
                <w:alias w:val="Заголовок"/>
                <w:id w:val="15524250"/>
                <w:placeholder>
                  <w:docPart w:val="4DE09D827AAB46C199DC6A86F87A3634"/>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02A1F28" w14:textId="77777777" w:rsidR="003C0E7B" w:rsidRDefault="00C520A0" w:rsidP="003C0E7B">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ОБОБЩЕНИЕ ОПЫТА РАБОТЫ ПО ТЕМЕ:</w:t>
                    </w:r>
                  </w:p>
                </w:tc>
              </w:sdtContent>
            </w:sdt>
          </w:tr>
          <w:tr w:rsidR="003C0E7B" w14:paraId="3F35FB72" w14:textId="77777777">
            <w:trPr>
              <w:trHeight w:val="720"/>
              <w:jc w:val="center"/>
            </w:trPr>
            <w:sdt>
              <w:sdtPr>
                <w:rPr>
                  <w:rFonts w:asciiTheme="majorHAnsi" w:eastAsiaTheme="majorEastAsia" w:hAnsiTheme="majorHAnsi" w:cstheme="majorBidi"/>
                  <w:sz w:val="56"/>
                  <w:szCs w:val="56"/>
                </w:rPr>
                <w:alias w:val="Подзаголовок"/>
                <w:id w:val="15524255"/>
                <w:placeholder>
                  <w:docPart w:val="F31687E2B271480CAB4800DE0510BB5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72706A0" w14:textId="77777777" w:rsidR="003C0E7B" w:rsidRDefault="00C520A0" w:rsidP="003C0E7B">
                    <w:pPr>
                      <w:pStyle w:val="a3"/>
                      <w:jc w:val="center"/>
                      <w:rPr>
                        <w:rFonts w:asciiTheme="majorHAnsi" w:eastAsiaTheme="majorEastAsia" w:hAnsiTheme="majorHAnsi" w:cstheme="majorBidi"/>
                        <w:sz w:val="44"/>
                        <w:szCs w:val="44"/>
                      </w:rPr>
                    </w:pPr>
                    <w:r>
                      <w:rPr>
                        <w:rFonts w:asciiTheme="majorHAnsi" w:eastAsiaTheme="majorEastAsia" w:hAnsiTheme="majorHAnsi" w:cstheme="majorBidi"/>
                        <w:sz w:val="56"/>
                        <w:szCs w:val="56"/>
                      </w:rPr>
                      <w:t>«КОМПЛЕКСНЫЙ АНАЛИЗ ТЕКСТА»</w:t>
                    </w:r>
                  </w:p>
                </w:tc>
              </w:sdtContent>
            </w:sdt>
          </w:tr>
          <w:tr w:rsidR="003C0E7B" w14:paraId="0A024D30" w14:textId="77777777">
            <w:trPr>
              <w:trHeight w:val="360"/>
              <w:jc w:val="center"/>
            </w:trPr>
            <w:tc>
              <w:tcPr>
                <w:tcW w:w="5000" w:type="pct"/>
                <w:vAlign w:val="center"/>
              </w:tcPr>
              <w:p w14:paraId="14FC1DA8" w14:textId="77777777" w:rsidR="003C0E7B" w:rsidRDefault="003C0E7B">
                <w:pPr>
                  <w:pStyle w:val="a3"/>
                  <w:jc w:val="center"/>
                </w:pPr>
              </w:p>
              <w:p w14:paraId="270A7652" w14:textId="77777777" w:rsidR="004B07F9" w:rsidRDefault="004B07F9">
                <w:pPr>
                  <w:pStyle w:val="a3"/>
                  <w:jc w:val="center"/>
                </w:pPr>
              </w:p>
              <w:p w14:paraId="5769FBC8" w14:textId="77777777" w:rsidR="004B07F9" w:rsidRDefault="004B07F9">
                <w:pPr>
                  <w:pStyle w:val="a3"/>
                  <w:jc w:val="center"/>
                </w:pPr>
              </w:p>
              <w:p w14:paraId="17ED1940" w14:textId="77777777" w:rsidR="004B07F9" w:rsidRDefault="004B07F9">
                <w:pPr>
                  <w:pStyle w:val="a3"/>
                  <w:jc w:val="center"/>
                </w:pPr>
              </w:p>
              <w:p w14:paraId="7DEE6DCF" w14:textId="77777777" w:rsidR="004B07F9" w:rsidRDefault="004B07F9">
                <w:pPr>
                  <w:pStyle w:val="a3"/>
                  <w:jc w:val="center"/>
                </w:pPr>
              </w:p>
              <w:p w14:paraId="3EF79BEE" w14:textId="77777777" w:rsidR="004B07F9" w:rsidRDefault="004B07F9">
                <w:pPr>
                  <w:pStyle w:val="a3"/>
                  <w:jc w:val="center"/>
                </w:pPr>
              </w:p>
              <w:p w14:paraId="3C25CB82" w14:textId="77777777" w:rsidR="004B07F9" w:rsidRDefault="004B07F9">
                <w:pPr>
                  <w:pStyle w:val="a3"/>
                  <w:jc w:val="center"/>
                </w:pPr>
              </w:p>
              <w:p w14:paraId="10FD1019" w14:textId="77777777" w:rsidR="004B07F9" w:rsidRDefault="004B07F9">
                <w:pPr>
                  <w:pStyle w:val="a3"/>
                  <w:jc w:val="center"/>
                </w:pPr>
              </w:p>
              <w:p w14:paraId="575F48B3" w14:textId="77777777" w:rsidR="004B07F9" w:rsidRDefault="004B07F9">
                <w:pPr>
                  <w:pStyle w:val="a3"/>
                  <w:jc w:val="center"/>
                </w:pPr>
              </w:p>
              <w:p w14:paraId="7D74EF03" w14:textId="77777777" w:rsidR="004B07F9" w:rsidRDefault="004B07F9">
                <w:pPr>
                  <w:pStyle w:val="a3"/>
                  <w:jc w:val="center"/>
                </w:pPr>
              </w:p>
            </w:tc>
          </w:tr>
          <w:tr w:rsidR="003C0E7B" w14:paraId="69C90A92" w14:textId="77777777">
            <w:trPr>
              <w:trHeight w:val="360"/>
              <w:jc w:val="center"/>
            </w:trPr>
            <w:sdt>
              <w:sdtPr>
                <w:rPr>
                  <w:b/>
                  <w:bCs/>
                  <w:sz w:val="28"/>
                  <w:szCs w:val="28"/>
                </w:rPr>
                <w:alias w:val="Автор"/>
                <w:id w:val="15524260"/>
                <w:placeholder>
                  <w:docPart w:val="F032C65ABC1445F39623CF3355FC8D10"/>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1557F119" w14:textId="77777777" w:rsidR="003C0E7B" w:rsidRDefault="00C520A0" w:rsidP="004B07F9">
                    <w:pPr>
                      <w:pStyle w:val="a3"/>
                      <w:rPr>
                        <w:b/>
                        <w:bCs/>
                      </w:rPr>
                    </w:pPr>
                    <w:r>
                      <w:rPr>
                        <w:b/>
                        <w:bCs/>
                        <w:sz w:val="28"/>
                        <w:szCs w:val="28"/>
                      </w:rPr>
                      <w:t>УЧИТЕЛЬ  РУССКОГО ЯЗЫКА И ЛИТЕРАТУРЫ   ВЫСШЕЙ                                 КВАЛИФИКАЦИОННОЙ КАТЕГОРИИ      ЛИСИЧКИНА М.Г.</w:t>
                    </w:r>
                  </w:p>
                </w:tc>
              </w:sdtContent>
            </w:sdt>
          </w:tr>
          <w:tr w:rsidR="003C0E7B" w14:paraId="7DDAFE7D" w14:textId="77777777">
            <w:trPr>
              <w:trHeight w:val="360"/>
              <w:jc w:val="center"/>
            </w:trPr>
            <w:tc>
              <w:tcPr>
                <w:tcW w:w="5000" w:type="pct"/>
                <w:vAlign w:val="center"/>
              </w:tcPr>
              <w:p w14:paraId="60A76F9C" w14:textId="77777777" w:rsidR="003C0E7B" w:rsidRDefault="003C0E7B" w:rsidP="003C0E7B">
                <w:pPr>
                  <w:pStyle w:val="a3"/>
                  <w:jc w:val="center"/>
                  <w:rPr>
                    <w:b/>
                    <w:bCs/>
                  </w:rPr>
                </w:pPr>
              </w:p>
              <w:p w14:paraId="12719515" w14:textId="77777777" w:rsidR="004B07F9" w:rsidRDefault="004B07F9" w:rsidP="003C0E7B">
                <w:pPr>
                  <w:pStyle w:val="a3"/>
                  <w:jc w:val="center"/>
                  <w:rPr>
                    <w:b/>
                    <w:bCs/>
                  </w:rPr>
                </w:pPr>
              </w:p>
              <w:p w14:paraId="2A70FF34" w14:textId="77777777" w:rsidR="004B07F9" w:rsidRDefault="004B07F9" w:rsidP="003C0E7B">
                <w:pPr>
                  <w:pStyle w:val="a3"/>
                  <w:jc w:val="center"/>
                  <w:rPr>
                    <w:b/>
                    <w:bCs/>
                  </w:rPr>
                </w:pPr>
              </w:p>
              <w:p w14:paraId="4BFB26B0" w14:textId="77777777" w:rsidR="004B07F9" w:rsidRDefault="004B07F9" w:rsidP="003C0E7B">
                <w:pPr>
                  <w:pStyle w:val="a3"/>
                  <w:jc w:val="center"/>
                  <w:rPr>
                    <w:b/>
                    <w:bCs/>
                  </w:rPr>
                </w:pPr>
              </w:p>
              <w:p w14:paraId="7D07FBA2" w14:textId="77777777" w:rsidR="004B07F9" w:rsidRDefault="004B07F9" w:rsidP="003C0E7B">
                <w:pPr>
                  <w:pStyle w:val="a3"/>
                  <w:jc w:val="center"/>
                  <w:rPr>
                    <w:b/>
                    <w:bCs/>
                  </w:rPr>
                </w:pPr>
              </w:p>
              <w:p w14:paraId="364D83EB" w14:textId="77777777" w:rsidR="004B07F9" w:rsidRDefault="004B07F9" w:rsidP="003C0E7B">
                <w:pPr>
                  <w:pStyle w:val="a3"/>
                  <w:jc w:val="center"/>
                  <w:rPr>
                    <w:b/>
                    <w:bCs/>
                  </w:rPr>
                </w:pPr>
              </w:p>
              <w:p w14:paraId="56CA90D5" w14:textId="77777777" w:rsidR="004B07F9" w:rsidRDefault="004B07F9" w:rsidP="003C0E7B">
                <w:pPr>
                  <w:pStyle w:val="a3"/>
                  <w:jc w:val="center"/>
                  <w:rPr>
                    <w:b/>
                    <w:bCs/>
                  </w:rPr>
                </w:pPr>
              </w:p>
              <w:p w14:paraId="342319A4" w14:textId="77777777" w:rsidR="004B07F9" w:rsidRDefault="004B07F9" w:rsidP="003C0E7B">
                <w:pPr>
                  <w:pStyle w:val="a3"/>
                  <w:jc w:val="center"/>
                  <w:rPr>
                    <w:b/>
                    <w:bCs/>
                  </w:rPr>
                </w:pPr>
              </w:p>
              <w:p w14:paraId="419B6F63" w14:textId="77777777" w:rsidR="004B07F9" w:rsidRDefault="004B07F9" w:rsidP="003C0E7B">
                <w:pPr>
                  <w:pStyle w:val="a3"/>
                  <w:jc w:val="center"/>
                  <w:rPr>
                    <w:b/>
                    <w:bCs/>
                  </w:rPr>
                </w:pPr>
              </w:p>
              <w:p w14:paraId="030CF565" w14:textId="77777777" w:rsidR="004B07F9" w:rsidRDefault="004B07F9" w:rsidP="003C0E7B">
                <w:pPr>
                  <w:pStyle w:val="a3"/>
                  <w:jc w:val="center"/>
                  <w:rPr>
                    <w:b/>
                    <w:bCs/>
                  </w:rPr>
                </w:pPr>
              </w:p>
              <w:p w14:paraId="232EE1A9" w14:textId="77777777" w:rsidR="004B07F9" w:rsidRDefault="004B07F9" w:rsidP="003C0E7B">
                <w:pPr>
                  <w:pStyle w:val="a3"/>
                  <w:jc w:val="center"/>
                  <w:rPr>
                    <w:b/>
                    <w:bCs/>
                  </w:rPr>
                </w:pPr>
              </w:p>
              <w:p w14:paraId="5893CC30" w14:textId="77777777" w:rsidR="004B07F9" w:rsidRDefault="004B07F9" w:rsidP="003C0E7B">
                <w:pPr>
                  <w:pStyle w:val="a3"/>
                  <w:jc w:val="center"/>
                  <w:rPr>
                    <w:b/>
                    <w:bCs/>
                  </w:rPr>
                </w:pPr>
              </w:p>
              <w:p w14:paraId="390D3C55" w14:textId="77777777" w:rsidR="004B07F9" w:rsidRDefault="004B07F9" w:rsidP="003C0E7B">
                <w:pPr>
                  <w:pStyle w:val="a3"/>
                  <w:jc w:val="center"/>
                  <w:rPr>
                    <w:b/>
                    <w:bCs/>
                  </w:rPr>
                </w:pPr>
              </w:p>
              <w:p w14:paraId="4BD05C20" w14:textId="77777777" w:rsidR="004B07F9" w:rsidRDefault="004B07F9" w:rsidP="003C0E7B">
                <w:pPr>
                  <w:pStyle w:val="a3"/>
                  <w:jc w:val="center"/>
                  <w:rPr>
                    <w:b/>
                    <w:bCs/>
                  </w:rPr>
                </w:pPr>
              </w:p>
              <w:p w14:paraId="136B09E6" w14:textId="77777777" w:rsidR="004B07F9" w:rsidRDefault="004B07F9" w:rsidP="003C0E7B">
                <w:pPr>
                  <w:pStyle w:val="a3"/>
                  <w:jc w:val="center"/>
                  <w:rPr>
                    <w:b/>
                    <w:bCs/>
                  </w:rPr>
                </w:pPr>
              </w:p>
              <w:p w14:paraId="0C6780F8" w14:textId="77777777" w:rsidR="004B07F9" w:rsidRDefault="004B07F9" w:rsidP="003C0E7B">
                <w:pPr>
                  <w:pStyle w:val="a3"/>
                  <w:jc w:val="center"/>
                  <w:rPr>
                    <w:b/>
                    <w:bCs/>
                  </w:rPr>
                </w:pPr>
              </w:p>
              <w:p w14:paraId="79CB5759" w14:textId="77777777" w:rsidR="004B07F9" w:rsidRDefault="004B07F9" w:rsidP="003C0E7B">
                <w:pPr>
                  <w:pStyle w:val="a3"/>
                  <w:jc w:val="center"/>
                  <w:rPr>
                    <w:b/>
                    <w:bCs/>
                  </w:rPr>
                </w:pPr>
              </w:p>
              <w:p w14:paraId="08E2E673" w14:textId="77777777" w:rsidR="004B07F9" w:rsidRDefault="004B07F9" w:rsidP="003C0E7B">
                <w:pPr>
                  <w:pStyle w:val="a3"/>
                  <w:jc w:val="center"/>
                  <w:rPr>
                    <w:b/>
                    <w:bCs/>
                  </w:rPr>
                </w:pPr>
              </w:p>
              <w:p w14:paraId="03AF79A9" w14:textId="77777777" w:rsidR="004B07F9" w:rsidRDefault="004B07F9" w:rsidP="003C0E7B">
                <w:pPr>
                  <w:pStyle w:val="a3"/>
                  <w:jc w:val="center"/>
                  <w:rPr>
                    <w:b/>
                    <w:bCs/>
                  </w:rPr>
                </w:pPr>
              </w:p>
            </w:tc>
          </w:tr>
        </w:tbl>
        <w:p w14:paraId="55620728" w14:textId="77777777" w:rsidR="003C0E7B" w:rsidRDefault="007126C6" w:rsidP="00C520A0">
          <w:pPr>
            <w:jc w:val="center"/>
            <w:rPr>
              <w:rFonts w:ascii="Times New Roman" w:hAnsi="Times New Roman" w:cs="Times New Roman"/>
              <w:sz w:val="28"/>
              <w:szCs w:val="28"/>
            </w:rPr>
          </w:pPr>
          <w:sdt>
            <w:sdtPr>
              <w:rPr>
                <w:b/>
                <w:bCs/>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r w:rsidR="004B07F9">
                <w:rPr>
                  <w:b/>
                  <w:bCs/>
                </w:rPr>
                <w:t xml:space="preserve"> ЕЛЕЦ, 2020</w:t>
              </w:r>
            </w:sdtContent>
          </w:sdt>
          <w:r w:rsidR="004B07F9">
            <w:rPr>
              <w:rFonts w:ascii="Times New Roman" w:hAnsi="Times New Roman" w:cs="Times New Roman"/>
              <w:sz w:val="28"/>
              <w:szCs w:val="28"/>
            </w:rPr>
            <w:t xml:space="preserve"> </w:t>
          </w:r>
          <w:r w:rsidR="003C0E7B">
            <w:rPr>
              <w:rFonts w:ascii="Times New Roman" w:hAnsi="Times New Roman" w:cs="Times New Roman"/>
              <w:sz w:val="28"/>
              <w:szCs w:val="28"/>
            </w:rPr>
            <w:br w:type="page"/>
          </w:r>
        </w:p>
      </w:sdtContent>
    </w:sdt>
    <w:p w14:paraId="2CB96C37" w14:textId="77777777" w:rsidR="007A605A" w:rsidRPr="004577D0" w:rsidRDefault="008C3EAE" w:rsidP="004577D0">
      <w:pPr>
        <w:spacing w:line="360" w:lineRule="auto"/>
        <w:jc w:val="center"/>
        <w:rPr>
          <w:rFonts w:ascii="Times New Roman" w:hAnsi="Times New Roman" w:cs="Times New Roman"/>
          <w:sz w:val="24"/>
          <w:szCs w:val="24"/>
        </w:rPr>
      </w:pPr>
      <w:r w:rsidRPr="004577D0">
        <w:rPr>
          <w:rFonts w:ascii="Times New Roman" w:hAnsi="Times New Roman" w:cs="Times New Roman"/>
          <w:sz w:val="24"/>
          <w:szCs w:val="24"/>
          <w:shd w:val="clear" w:color="auto" w:fill="F4F4F4"/>
        </w:rPr>
        <w:lastRenderedPageBreak/>
        <w:t xml:space="preserve"> </w:t>
      </w:r>
    </w:p>
    <w:p w14:paraId="607935EC" w14:textId="77777777" w:rsidR="007A605A" w:rsidRPr="00CA4550" w:rsidRDefault="004577D0" w:rsidP="00CA4550">
      <w:pPr>
        <w:rPr>
          <w:rFonts w:ascii="Times New Roman" w:hAnsi="Times New Roman" w:cs="Times New Roman"/>
          <w:sz w:val="28"/>
          <w:szCs w:val="28"/>
        </w:rPr>
      </w:pPr>
      <w:r w:rsidRPr="00CA4550">
        <w:rPr>
          <w:rFonts w:ascii="Times New Roman" w:hAnsi="Times New Roman" w:cs="Times New Roman"/>
          <w:sz w:val="28"/>
          <w:szCs w:val="28"/>
        </w:rPr>
        <w:t xml:space="preserve">       </w:t>
      </w:r>
      <w:r w:rsidR="007A605A" w:rsidRPr="00CA4550">
        <w:rPr>
          <w:rFonts w:ascii="Times New Roman" w:hAnsi="Times New Roman" w:cs="Times New Roman"/>
          <w:sz w:val="28"/>
          <w:szCs w:val="28"/>
        </w:rPr>
        <w:t>СОДЕРЖАНИЕ:</w:t>
      </w:r>
    </w:p>
    <w:p w14:paraId="25168490" w14:textId="77777777" w:rsidR="007A605A" w:rsidRPr="00CA4550" w:rsidRDefault="007A605A" w:rsidP="00CA4550">
      <w:pPr>
        <w:jc w:val="center"/>
        <w:rPr>
          <w:rFonts w:ascii="Times New Roman" w:hAnsi="Times New Roman" w:cs="Times New Roman"/>
          <w:sz w:val="28"/>
          <w:szCs w:val="28"/>
        </w:rPr>
      </w:pPr>
    </w:p>
    <w:p w14:paraId="6BE85C61" w14:textId="77777777" w:rsidR="007A605A" w:rsidRPr="00CA4550" w:rsidRDefault="007A605A" w:rsidP="00CA4550">
      <w:pPr>
        <w:numPr>
          <w:ilvl w:val="0"/>
          <w:numId w:val="1"/>
        </w:numPr>
        <w:spacing w:after="0"/>
        <w:rPr>
          <w:rFonts w:ascii="Times New Roman" w:hAnsi="Times New Roman" w:cs="Times New Roman"/>
          <w:sz w:val="28"/>
          <w:szCs w:val="28"/>
        </w:rPr>
      </w:pPr>
      <w:r w:rsidRPr="00CA4550">
        <w:rPr>
          <w:rFonts w:ascii="Times New Roman" w:hAnsi="Times New Roman" w:cs="Times New Roman"/>
          <w:sz w:val="28"/>
          <w:szCs w:val="28"/>
        </w:rPr>
        <w:t>Введение.</w:t>
      </w:r>
    </w:p>
    <w:p w14:paraId="4C2CEDCC" w14:textId="77777777" w:rsidR="007A605A" w:rsidRPr="00CA4550" w:rsidRDefault="007A605A" w:rsidP="00CA4550">
      <w:pPr>
        <w:numPr>
          <w:ilvl w:val="0"/>
          <w:numId w:val="1"/>
        </w:numPr>
        <w:spacing w:after="0"/>
        <w:rPr>
          <w:rFonts w:ascii="Times New Roman" w:hAnsi="Times New Roman" w:cs="Times New Roman"/>
          <w:sz w:val="28"/>
          <w:szCs w:val="28"/>
        </w:rPr>
      </w:pPr>
      <w:r w:rsidRPr="00CA4550">
        <w:rPr>
          <w:rFonts w:ascii="Times New Roman" w:hAnsi="Times New Roman" w:cs="Times New Roman"/>
          <w:sz w:val="28"/>
          <w:szCs w:val="28"/>
        </w:rPr>
        <w:t>Психологическое обоснование опыта.</w:t>
      </w:r>
    </w:p>
    <w:p w14:paraId="72AB8EFC" w14:textId="77777777" w:rsidR="007A605A" w:rsidRPr="00CA4550" w:rsidRDefault="007A605A" w:rsidP="00CA4550">
      <w:pPr>
        <w:numPr>
          <w:ilvl w:val="0"/>
          <w:numId w:val="1"/>
        </w:numPr>
        <w:spacing w:after="0"/>
        <w:rPr>
          <w:rFonts w:ascii="Times New Roman" w:hAnsi="Times New Roman" w:cs="Times New Roman"/>
          <w:sz w:val="28"/>
          <w:szCs w:val="28"/>
        </w:rPr>
      </w:pPr>
      <w:r w:rsidRPr="00CA4550">
        <w:rPr>
          <w:rFonts w:ascii="Times New Roman" w:hAnsi="Times New Roman" w:cs="Times New Roman"/>
          <w:sz w:val="28"/>
          <w:szCs w:val="28"/>
        </w:rPr>
        <w:t>Методико-педагогическое обоснование опыта.</w:t>
      </w:r>
    </w:p>
    <w:p w14:paraId="3A995E9F" w14:textId="77777777" w:rsidR="007A605A" w:rsidRPr="00CA4550" w:rsidRDefault="007A605A" w:rsidP="00CA4550">
      <w:pPr>
        <w:numPr>
          <w:ilvl w:val="0"/>
          <w:numId w:val="1"/>
        </w:numPr>
        <w:spacing w:after="0"/>
        <w:rPr>
          <w:rFonts w:ascii="Times New Roman" w:hAnsi="Times New Roman" w:cs="Times New Roman"/>
          <w:sz w:val="28"/>
          <w:szCs w:val="28"/>
        </w:rPr>
      </w:pPr>
      <w:r w:rsidRPr="00CA4550">
        <w:rPr>
          <w:rFonts w:ascii="Times New Roman" w:hAnsi="Times New Roman" w:cs="Times New Roman"/>
          <w:sz w:val="28"/>
          <w:szCs w:val="28"/>
        </w:rPr>
        <w:t>Описание системы работы.</w:t>
      </w:r>
    </w:p>
    <w:p w14:paraId="28CFC404" w14:textId="77777777" w:rsidR="007A605A" w:rsidRPr="00CA4550" w:rsidRDefault="007A605A" w:rsidP="00CA4550">
      <w:pPr>
        <w:numPr>
          <w:ilvl w:val="0"/>
          <w:numId w:val="2"/>
        </w:numPr>
        <w:spacing w:after="0"/>
        <w:jc w:val="both"/>
        <w:rPr>
          <w:rFonts w:ascii="Times New Roman" w:hAnsi="Times New Roman" w:cs="Times New Roman"/>
          <w:sz w:val="28"/>
          <w:szCs w:val="28"/>
        </w:rPr>
      </w:pPr>
      <w:r w:rsidRPr="00CA4550">
        <w:rPr>
          <w:rFonts w:ascii="Times New Roman" w:hAnsi="Times New Roman" w:cs="Times New Roman"/>
          <w:sz w:val="28"/>
          <w:szCs w:val="28"/>
        </w:rPr>
        <w:t>Заключение.</w:t>
      </w:r>
    </w:p>
    <w:p w14:paraId="459FA784" w14:textId="77777777" w:rsidR="007A605A" w:rsidRPr="00CA4550" w:rsidRDefault="007A605A" w:rsidP="00CA4550">
      <w:pPr>
        <w:numPr>
          <w:ilvl w:val="0"/>
          <w:numId w:val="2"/>
        </w:numPr>
        <w:spacing w:after="0"/>
        <w:jc w:val="both"/>
        <w:rPr>
          <w:rFonts w:ascii="Times New Roman" w:hAnsi="Times New Roman" w:cs="Times New Roman"/>
          <w:sz w:val="28"/>
          <w:szCs w:val="28"/>
        </w:rPr>
      </w:pPr>
      <w:r w:rsidRPr="00CA4550">
        <w:rPr>
          <w:rFonts w:ascii="Times New Roman" w:hAnsi="Times New Roman" w:cs="Times New Roman"/>
          <w:sz w:val="28"/>
          <w:szCs w:val="28"/>
        </w:rPr>
        <w:t xml:space="preserve">Приложения: </w:t>
      </w:r>
      <w:r w:rsidR="003C0E7B">
        <w:rPr>
          <w:rFonts w:ascii="Times New Roman" w:hAnsi="Times New Roman" w:cs="Times New Roman"/>
          <w:sz w:val="28"/>
          <w:szCs w:val="28"/>
        </w:rPr>
        <w:t>конспект открытого урока; копии г</w:t>
      </w:r>
      <w:r w:rsidRPr="00CA4550">
        <w:rPr>
          <w:rFonts w:ascii="Times New Roman" w:hAnsi="Times New Roman" w:cs="Times New Roman"/>
          <w:sz w:val="28"/>
          <w:szCs w:val="28"/>
        </w:rPr>
        <w:t>рамот .</w:t>
      </w:r>
    </w:p>
    <w:p w14:paraId="18EA5988" w14:textId="77777777" w:rsidR="007A605A" w:rsidRPr="00CA4550" w:rsidRDefault="007A605A" w:rsidP="00CA4550">
      <w:pPr>
        <w:numPr>
          <w:ilvl w:val="0"/>
          <w:numId w:val="2"/>
        </w:numPr>
        <w:spacing w:after="0"/>
        <w:jc w:val="both"/>
        <w:rPr>
          <w:rFonts w:ascii="Times New Roman" w:hAnsi="Times New Roman" w:cs="Times New Roman"/>
          <w:sz w:val="28"/>
          <w:szCs w:val="28"/>
        </w:rPr>
      </w:pPr>
      <w:r w:rsidRPr="00CA4550">
        <w:rPr>
          <w:rFonts w:ascii="Times New Roman" w:hAnsi="Times New Roman" w:cs="Times New Roman"/>
          <w:sz w:val="28"/>
          <w:szCs w:val="28"/>
        </w:rPr>
        <w:t>Литература.</w:t>
      </w:r>
    </w:p>
    <w:p w14:paraId="7179836E" w14:textId="77777777" w:rsidR="00CF3229" w:rsidRPr="00CA4550" w:rsidRDefault="00CF3229" w:rsidP="00CA4550">
      <w:pPr>
        <w:pStyle w:val="a3"/>
        <w:spacing w:line="276" w:lineRule="auto"/>
        <w:rPr>
          <w:rFonts w:ascii="Times New Roman" w:hAnsi="Times New Roman" w:cs="Times New Roman"/>
          <w:sz w:val="28"/>
          <w:szCs w:val="28"/>
          <w:shd w:val="clear" w:color="auto" w:fill="F4F4F4"/>
        </w:rPr>
      </w:pPr>
    </w:p>
    <w:p w14:paraId="5DB408AC" w14:textId="77777777" w:rsidR="007A605A" w:rsidRPr="00CA4550" w:rsidRDefault="007A605A" w:rsidP="00CA4550">
      <w:pPr>
        <w:pStyle w:val="a3"/>
        <w:spacing w:line="276" w:lineRule="auto"/>
        <w:ind w:firstLine="708"/>
        <w:rPr>
          <w:rFonts w:ascii="Times New Roman" w:hAnsi="Times New Roman" w:cs="Times New Roman"/>
          <w:sz w:val="28"/>
          <w:szCs w:val="28"/>
          <w:shd w:val="clear" w:color="auto" w:fill="F4F4F4"/>
        </w:rPr>
      </w:pPr>
    </w:p>
    <w:p w14:paraId="5EBD961C" w14:textId="77777777" w:rsidR="00CF3229" w:rsidRPr="00CA4550" w:rsidRDefault="00CF3229" w:rsidP="00C520A0">
      <w:pPr>
        <w:pStyle w:val="a3"/>
        <w:spacing w:line="276" w:lineRule="auto"/>
        <w:ind w:firstLine="708"/>
        <w:jc w:val="both"/>
        <w:rPr>
          <w:rFonts w:ascii="Times New Roman" w:hAnsi="Times New Roman" w:cs="Times New Roman"/>
          <w:sz w:val="28"/>
          <w:szCs w:val="28"/>
          <w:shd w:val="clear" w:color="auto" w:fill="F4F4F4"/>
        </w:rPr>
      </w:pPr>
      <w:r w:rsidRPr="00CA4550">
        <w:rPr>
          <w:rFonts w:ascii="Times New Roman" w:hAnsi="Times New Roman" w:cs="Times New Roman"/>
          <w:sz w:val="28"/>
          <w:szCs w:val="28"/>
          <w:shd w:val="clear" w:color="auto" w:fill="F4F4F4"/>
        </w:rPr>
        <w:t>Выбранная мною тема самообразования обусловлена её практическим применением при подготовке обучающихся к успешной сдаче ОГЭ, а также как один из путей решения проблемы функциональной неграмотности школьников.</w:t>
      </w:r>
      <w:r w:rsidR="001C5C18" w:rsidRPr="00CA4550">
        <w:rPr>
          <w:rFonts w:ascii="Times New Roman" w:hAnsi="Times New Roman" w:cs="Times New Roman"/>
          <w:sz w:val="28"/>
          <w:szCs w:val="28"/>
          <w:shd w:val="clear" w:color="auto" w:fill="F4F4F4"/>
        </w:rPr>
        <w:t xml:space="preserve"> Как известно, эта проблема является важной не только в школьном обучении, но и для современного общества вообще. Несмотря на стремительный рост информатизации социума, люди оказываются неспособными к обучению новым профессиям или профессиональным действиям, так как не могут справиться с каким – либо действием, не имея чёткого алгоритма. Корни функциональной неграмотности лежат в почве </w:t>
      </w:r>
      <w:r w:rsidR="008C3EAE" w:rsidRPr="00CA4550">
        <w:rPr>
          <w:rFonts w:ascii="Times New Roman" w:hAnsi="Times New Roman" w:cs="Times New Roman"/>
          <w:sz w:val="28"/>
          <w:szCs w:val="28"/>
          <w:shd w:val="clear" w:color="auto" w:fill="F4F4F4"/>
        </w:rPr>
        <w:t>отказа от чтения книг. Мозг человека подстраивается под наглядные и малосодержательные способы получения информации, предлагаемой современными техническими средствами, и теряет</w:t>
      </w:r>
      <w:r w:rsidR="00F244AB" w:rsidRPr="00CA4550">
        <w:rPr>
          <w:rFonts w:ascii="Times New Roman" w:hAnsi="Times New Roman" w:cs="Times New Roman"/>
          <w:sz w:val="28"/>
          <w:szCs w:val="28"/>
          <w:shd w:val="clear" w:color="auto" w:fill="F4F4F4"/>
        </w:rPr>
        <w:t>,</w:t>
      </w:r>
      <w:r w:rsidR="008C3EAE" w:rsidRPr="00CA4550">
        <w:rPr>
          <w:rFonts w:ascii="Times New Roman" w:hAnsi="Times New Roman" w:cs="Times New Roman"/>
          <w:sz w:val="28"/>
          <w:szCs w:val="28"/>
          <w:shd w:val="clear" w:color="auto" w:fill="F4F4F4"/>
        </w:rPr>
        <w:t xml:space="preserve"> во-первых, образн</w:t>
      </w:r>
      <w:r w:rsidR="00F244AB" w:rsidRPr="00CA4550">
        <w:rPr>
          <w:rFonts w:ascii="Times New Roman" w:hAnsi="Times New Roman" w:cs="Times New Roman"/>
          <w:sz w:val="28"/>
          <w:szCs w:val="28"/>
          <w:shd w:val="clear" w:color="auto" w:fill="F4F4F4"/>
        </w:rPr>
        <w:t xml:space="preserve">ость </w:t>
      </w:r>
      <w:r w:rsidR="008C3EAE" w:rsidRPr="00CA4550">
        <w:rPr>
          <w:rFonts w:ascii="Times New Roman" w:hAnsi="Times New Roman" w:cs="Times New Roman"/>
          <w:sz w:val="28"/>
          <w:szCs w:val="28"/>
          <w:shd w:val="clear" w:color="auto" w:fill="F4F4F4"/>
        </w:rPr>
        <w:t xml:space="preserve">мышления, а, во-вторых, потребность поиска, способность к синтезу и анализу. </w:t>
      </w:r>
    </w:p>
    <w:p w14:paraId="2A349208" w14:textId="77777777" w:rsidR="00E842DD" w:rsidRPr="00CA4550" w:rsidRDefault="008C3EAE" w:rsidP="00C520A0">
      <w:pPr>
        <w:pStyle w:val="a3"/>
        <w:spacing w:line="276" w:lineRule="auto"/>
        <w:ind w:firstLine="708"/>
        <w:jc w:val="both"/>
        <w:rPr>
          <w:rFonts w:ascii="Times New Roman" w:hAnsi="Times New Roman" w:cs="Times New Roman"/>
          <w:sz w:val="28"/>
          <w:szCs w:val="28"/>
          <w:shd w:val="clear" w:color="auto" w:fill="F4F4F4"/>
        </w:rPr>
      </w:pPr>
      <w:r w:rsidRPr="00CA4550">
        <w:rPr>
          <w:rFonts w:ascii="Times New Roman" w:hAnsi="Times New Roman" w:cs="Times New Roman"/>
          <w:sz w:val="28"/>
          <w:szCs w:val="28"/>
          <w:shd w:val="clear" w:color="auto" w:fill="F4F4F4"/>
        </w:rPr>
        <w:t xml:space="preserve">Книжный, художественный текст является более сложной формой передачи информации, чем телепередачи или файлы интернета, изобилующие наглядностью и не требующие от нашего мозга  </w:t>
      </w:r>
      <w:r w:rsidR="00F244AB" w:rsidRPr="00CA4550">
        <w:rPr>
          <w:rFonts w:ascii="Times New Roman" w:hAnsi="Times New Roman" w:cs="Times New Roman"/>
          <w:sz w:val="28"/>
          <w:szCs w:val="28"/>
          <w:shd w:val="clear" w:color="auto" w:fill="F4F4F4"/>
        </w:rPr>
        <w:t xml:space="preserve"> трудных</w:t>
      </w:r>
      <w:r w:rsidRPr="00CA4550">
        <w:rPr>
          <w:rFonts w:ascii="Times New Roman" w:hAnsi="Times New Roman" w:cs="Times New Roman"/>
          <w:sz w:val="28"/>
          <w:szCs w:val="28"/>
          <w:shd w:val="clear" w:color="auto" w:fill="F4F4F4"/>
        </w:rPr>
        <w:t xml:space="preserve"> умозаключений.</w:t>
      </w:r>
    </w:p>
    <w:p w14:paraId="3DD2F8ED" w14:textId="77777777" w:rsidR="008C3EAE" w:rsidRPr="00CA4550" w:rsidRDefault="008C3EAE"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4F4F4"/>
        </w:rPr>
        <w:t xml:space="preserve"> </w:t>
      </w:r>
      <w:r w:rsidR="00E842DD" w:rsidRPr="00CA4550">
        <w:rPr>
          <w:rFonts w:ascii="Times New Roman" w:hAnsi="Times New Roman" w:cs="Times New Roman"/>
          <w:sz w:val="28"/>
          <w:szCs w:val="28"/>
          <w:shd w:val="clear" w:color="auto" w:fill="FFFFFF"/>
        </w:rPr>
        <w:t> </w:t>
      </w:r>
      <w:r w:rsidR="00F244AB" w:rsidRPr="00CA4550">
        <w:rPr>
          <w:rFonts w:ascii="Times New Roman" w:hAnsi="Times New Roman" w:cs="Times New Roman"/>
          <w:sz w:val="28"/>
          <w:szCs w:val="28"/>
          <w:shd w:val="clear" w:color="auto" w:fill="FFFFFF"/>
        </w:rPr>
        <w:tab/>
      </w:r>
      <w:r w:rsidR="00E842DD" w:rsidRPr="00CA4550">
        <w:rPr>
          <w:rFonts w:ascii="Times New Roman" w:hAnsi="Times New Roman" w:cs="Times New Roman"/>
          <w:sz w:val="28"/>
          <w:szCs w:val="28"/>
          <w:shd w:val="clear" w:color="auto" w:fill="FFFFFF"/>
        </w:rPr>
        <w:t xml:space="preserve">Попытки осмыслить имеющееся базовое содержание учебного предмета на новом уровне ведут к необходимости проведения специальной подготовки учащихся к анализу текста как основной дидактической единицы. При организации комплексного анализа текста можно исходить из широко известного высказывания Л.С.Выготского: «Слово приобретает свой смысл только во фразе, но и сама фраза приобретает свой смысл только в контексте </w:t>
      </w:r>
      <w:r w:rsidR="00E842DD" w:rsidRPr="00CA4550">
        <w:rPr>
          <w:rFonts w:ascii="Times New Roman" w:hAnsi="Times New Roman" w:cs="Times New Roman"/>
          <w:sz w:val="28"/>
          <w:szCs w:val="28"/>
          <w:shd w:val="clear" w:color="auto" w:fill="FFFFFF"/>
        </w:rPr>
        <w:lastRenderedPageBreak/>
        <w:t>абзаца, абзац - в контексте книги, книга - в контексте всего творчества автора».</w:t>
      </w:r>
      <w:r w:rsidR="003C0E7B">
        <w:rPr>
          <w:rFonts w:ascii="Times New Roman" w:hAnsi="Times New Roman" w:cs="Times New Roman"/>
          <w:sz w:val="28"/>
          <w:szCs w:val="28"/>
          <w:shd w:val="clear" w:color="auto" w:fill="FFFFFF"/>
        </w:rPr>
        <w:t>(1)</w:t>
      </w:r>
    </w:p>
    <w:p w14:paraId="61A46287" w14:textId="77777777" w:rsidR="00DE21BD" w:rsidRPr="00CA4550" w:rsidRDefault="00DE21BD" w:rsidP="00C520A0">
      <w:pPr>
        <w:ind w:firstLine="540"/>
        <w:jc w:val="both"/>
        <w:rPr>
          <w:rFonts w:ascii="Times New Roman" w:hAnsi="Times New Roman" w:cs="Times New Roman"/>
          <w:spacing w:val="-6"/>
          <w:sz w:val="28"/>
          <w:szCs w:val="28"/>
        </w:rPr>
      </w:pPr>
      <w:r w:rsidRPr="00CA4550">
        <w:rPr>
          <w:rFonts w:ascii="Times New Roman" w:hAnsi="Times New Roman" w:cs="Times New Roman"/>
          <w:spacing w:val="-6"/>
          <w:sz w:val="28"/>
          <w:szCs w:val="28"/>
        </w:rPr>
        <w:t>Над темой « Комплексный анализ текста» я работаю в течение  трёх лет.  Но, следует заметить, что каждый учитель русского языка и литературы  сталкивается с ней на протяжении всего периода работы со школьниками разного возраста.</w:t>
      </w:r>
    </w:p>
    <w:p w14:paraId="7A64CB5A" w14:textId="77777777" w:rsidR="00E842DD" w:rsidRPr="00CA4550" w:rsidRDefault="00E842DD"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 </w:t>
      </w:r>
      <w:r w:rsidR="00F244AB" w:rsidRPr="00CA4550">
        <w:rPr>
          <w:rFonts w:ascii="Times New Roman" w:hAnsi="Times New Roman" w:cs="Times New Roman"/>
          <w:sz w:val="28"/>
          <w:szCs w:val="28"/>
          <w:shd w:val="clear" w:color="auto" w:fill="FFFFFF"/>
        </w:rPr>
        <w:tab/>
      </w:r>
      <w:r w:rsidRPr="00CA4550">
        <w:rPr>
          <w:rFonts w:ascii="Times New Roman" w:hAnsi="Times New Roman" w:cs="Times New Roman"/>
          <w:sz w:val="28"/>
          <w:szCs w:val="28"/>
          <w:shd w:val="clear" w:color="auto" w:fill="FFFFFF"/>
        </w:rPr>
        <w:t>Необходимо отметить, что единого подхода к комплексному анализу текста нет. По этому поводу Е.И.Никитина в статье «Раздумья по поводу комплексного анализа текста» (</w:t>
      </w:r>
      <w:r w:rsidR="003C0E7B">
        <w:rPr>
          <w:rFonts w:ascii="Times New Roman" w:hAnsi="Times New Roman" w:cs="Times New Roman"/>
          <w:sz w:val="28"/>
          <w:szCs w:val="28"/>
          <w:shd w:val="clear" w:color="auto" w:fill="FFFFFF"/>
        </w:rPr>
        <w:t>2</w:t>
      </w:r>
      <w:r w:rsidRPr="00CA4550">
        <w:rPr>
          <w:rFonts w:ascii="Times New Roman" w:hAnsi="Times New Roman" w:cs="Times New Roman"/>
          <w:sz w:val="28"/>
          <w:szCs w:val="28"/>
          <w:shd w:val="clear" w:color="auto" w:fill="FFFFFF"/>
        </w:rPr>
        <w:t>) </w:t>
      </w:r>
      <w:r w:rsidR="00501E8C" w:rsidRPr="00CA4550">
        <w:rPr>
          <w:rFonts w:ascii="Times New Roman" w:hAnsi="Times New Roman" w:cs="Times New Roman"/>
          <w:sz w:val="28"/>
          <w:szCs w:val="28"/>
          <w:shd w:val="clear" w:color="auto" w:fill="FFFFFF"/>
        </w:rPr>
        <w:t xml:space="preserve">говорит о необходимости отойти от традиционного подхода к анализу текста как к системе узконаправленных  вопросов, выбор которых зависит от приоритетов учителя. </w:t>
      </w:r>
    </w:p>
    <w:p w14:paraId="07DA34A2" w14:textId="77777777" w:rsidR="00501E8C" w:rsidRPr="00CA4550" w:rsidRDefault="00501E8C"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 xml:space="preserve">Анализ текста должен пониматься как </w:t>
      </w:r>
      <w:r w:rsidR="00BB4A8C" w:rsidRPr="00CA4550">
        <w:rPr>
          <w:rFonts w:ascii="Times New Roman" w:hAnsi="Times New Roman" w:cs="Times New Roman"/>
          <w:sz w:val="28"/>
          <w:szCs w:val="28"/>
          <w:shd w:val="clear" w:color="auto" w:fill="FFFFFF"/>
        </w:rPr>
        <w:t>желание ученика понять автора и вступить с ним в диалог на предлагаемую тему. Именно поэтому на экзамене в 11 классе появляется такое понятие, как «проблема, поднимаемая автором».</w:t>
      </w:r>
    </w:p>
    <w:p w14:paraId="5921E4EB" w14:textId="77777777" w:rsidR="00BB4A8C" w:rsidRPr="00CA4550" w:rsidRDefault="00BB4A8C"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 xml:space="preserve">А.Д.Дейкина и  О.Н.Левушкина в статье </w:t>
      </w:r>
      <w:r w:rsidR="00EB16CC" w:rsidRPr="00CA4550">
        <w:rPr>
          <w:rFonts w:ascii="Times New Roman" w:hAnsi="Times New Roman" w:cs="Times New Roman"/>
          <w:sz w:val="28"/>
          <w:szCs w:val="28"/>
          <w:shd w:val="clear" w:color="auto" w:fill="FFFFFF"/>
        </w:rPr>
        <w:t>«Характеристика текста как вида учебной деятельности в современном школьном обучении русскому языку»</w:t>
      </w:r>
      <w:r w:rsidR="008403C3" w:rsidRPr="00CA4550">
        <w:rPr>
          <w:rFonts w:ascii="Times New Roman" w:hAnsi="Times New Roman" w:cs="Times New Roman"/>
          <w:sz w:val="28"/>
          <w:szCs w:val="28"/>
          <w:shd w:val="clear" w:color="auto" w:fill="FFFFFF"/>
        </w:rPr>
        <w:t xml:space="preserve"> (</w:t>
      </w:r>
      <w:r w:rsidR="003C0E7B">
        <w:rPr>
          <w:rFonts w:ascii="Times New Roman" w:hAnsi="Times New Roman" w:cs="Times New Roman"/>
          <w:sz w:val="28"/>
          <w:szCs w:val="28"/>
          <w:shd w:val="clear" w:color="auto" w:fill="FFFFFF"/>
        </w:rPr>
        <w:t xml:space="preserve"> 3</w:t>
      </w:r>
      <w:r w:rsidR="008403C3" w:rsidRPr="00CA4550">
        <w:rPr>
          <w:rFonts w:ascii="Times New Roman" w:hAnsi="Times New Roman" w:cs="Times New Roman"/>
          <w:sz w:val="28"/>
          <w:szCs w:val="28"/>
          <w:shd w:val="clear" w:color="auto" w:fill="FFFFFF"/>
        </w:rPr>
        <w:t>) говорят о возникновении такого понятия, как лингвостилистический анализ текста, при котором текст рассматривается как языковое целое, а языковые единицы – с точки зрения целесообразности их употребления в данном тексте. Данными авторами упоминается и филологический анализ текста</w:t>
      </w:r>
      <w:r w:rsidR="003218A7" w:rsidRPr="00CA4550">
        <w:rPr>
          <w:rFonts w:ascii="Times New Roman" w:hAnsi="Times New Roman" w:cs="Times New Roman"/>
          <w:sz w:val="28"/>
          <w:szCs w:val="28"/>
          <w:shd w:val="clear" w:color="auto" w:fill="FFFFFF"/>
        </w:rPr>
        <w:t>,</w:t>
      </w:r>
      <w:r w:rsidR="008403C3" w:rsidRPr="00CA4550">
        <w:rPr>
          <w:rFonts w:ascii="Times New Roman" w:hAnsi="Times New Roman" w:cs="Times New Roman"/>
          <w:sz w:val="28"/>
          <w:szCs w:val="28"/>
          <w:shd w:val="clear" w:color="auto" w:fill="FFFFFF"/>
        </w:rPr>
        <w:t xml:space="preserve"> в котором  текст рассматривается, в первую очередь, с точки зрения его поэтических достоинств.</w:t>
      </w:r>
    </w:p>
    <w:p w14:paraId="045802D0" w14:textId="77777777" w:rsidR="008403C3" w:rsidRPr="00CA4550" w:rsidRDefault="008403C3"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Совокупностью различных видов анализа и является комплексный анализ текста, логикой котор</w:t>
      </w:r>
      <w:r w:rsidR="00F244AB" w:rsidRPr="00CA4550">
        <w:rPr>
          <w:rFonts w:ascii="Times New Roman" w:hAnsi="Times New Roman" w:cs="Times New Roman"/>
          <w:sz w:val="28"/>
          <w:szCs w:val="28"/>
          <w:shd w:val="clear" w:color="auto" w:fill="FFFFFF"/>
        </w:rPr>
        <w:t>о</w:t>
      </w:r>
      <w:r w:rsidRPr="00CA4550">
        <w:rPr>
          <w:rFonts w:ascii="Times New Roman" w:hAnsi="Times New Roman" w:cs="Times New Roman"/>
          <w:sz w:val="28"/>
          <w:szCs w:val="28"/>
          <w:shd w:val="clear" w:color="auto" w:fill="FFFFFF"/>
        </w:rPr>
        <w:t xml:space="preserve">го является </w:t>
      </w:r>
      <w:r w:rsidR="00703066" w:rsidRPr="00CA4550">
        <w:rPr>
          <w:rFonts w:ascii="Times New Roman" w:hAnsi="Times New Roman" w:cs="Times New Roman"/>
          <w:sz w:val="28"/>
          <w:szCs w:val="28"/>
          <w:shd w:val="clear" w:color="auto" w:fill="FFFFFF"/>
        </w:rPr>
        <w:t xml:space="preserve"> движение от </w:t>
      </w:r>
      <w:r w:rsidR="004A051C" w:rsidRPr="00CA4550">
        <w:rPr>
          <w:rFonts w:ascii="Times New Roman" w:hAnsi="Times New Roman" w:cs="Times New Roman"/>
          <w:sz w:val="28"/>
          <w:szCs w:val="28"/>
          <w:shd w:val="clear" w:color="auto" w:fill="FFFFFF"/>
        </w:rPr>
        <w:t>«</w:t>
      </w:r>
      <w:r w:rsidR="00703066" w:rsidRPr="00CA4550">
        <w:rPr>
          <w:rFonts w:ascii="Times New Roman" w:hAnsi="Times New Roman" w:cs="Times New Roman"/>
          <w:sz w:val="28"/>
          <w:szCs w:val="28"/>
          <w:shd w:val="clear" w:color="auto" w:fill="FFFFFF"/>
        </w:rPr>
        <w:t>содержания текста</w:t>
      </w:r>
      <w:r w:rsidR="004A051C" w:rsidRPr="00CA4550">
        <w:rPr>
          <w:rFonts w:ascii="Times New Roman" w:hAnsi="Times New Roman" w:cs="Times New Roman"/>
          <w:sz w:val="28"/>
          <w:szCs w:val="28"/>
          <w:shd w:val="clear" w:color="auto" w:fill="FFFFFF"/>
        </w:rPr>
        <w:t xml:space="preserve"> - </w:t>
      </w:r>
      <w:r w:rsidR="00703066" w:rsidRPr="00CA4550">
        <w:rPr>
          <w:rFonts w:ascii="Times New Roman" w:hAnsi="Times New Roman" w:cs="Times New Roman"/>
          <w:sz w:val="28"/>
          <w:szCs w:val="28"/>
          <w:shd w:val="clear" w:color="auto" w:fill="FFFFFF"/>
        </w:rPr>
        <w:t xml:space="preserve"> к  языковым средствам, которыми это содержание выражено»</w:t>
      </w:r>
      <w:r w:rsidR="00F244AB" w:rsidRPr="00CA4550">
        <w:rPr>
          <w:rFonts w:ascii="Times New Roman" w:hAnsi="Times New Roman" w:cs="Times New Roman"/>
          <w:sz w:val="28"/>
          <w:szCs w:val="28"/>
          <w:shd w:val="clear" w:color="auto" w:fill="FFFFFF"/>
        </w:rPr>
        <w:t>.</w:t>
      </w:r>
    </w:p>
    <w:p w14:paraId="3F708735" w14:textId="77777777" w:rsidR="003218A7" w:rsidRPr="00CA4550" w:rsidRDefault="003218A7"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 xml:space="preserve">Возвращаясь к рассуждениям Е.И.Никитиной  о комплексном анализе текста, </w:t>
      </w:r>
      <w:r w:rsidR="0092485F" w:rsidRPr="00CA4550">
        <w:rPr>
          <w:rFonts w:ascii="Times New Roman" w:hAnsi="Times New Roman" w:cs="Times New Roman"/>
          <w:sz w:val="28"/>
          <w:szCs w:val="28"/>
          <w:shd w:val="clear" w:color="auto" w:fill="FFFFFF"/>
        </w:rPr>
        <w:t>стоит обратить внимание на мысль о том, что удачно выбранным текстом можно считать лишь смысловое и грамматическое единство, обладающее несомненной художественной ценностью. Нельзя не согласиться  с автором и в том, что многие задания</w:t>
      </w:r>
      <w:r w:rsidR="002609BC" w:rsidRPr="00CA4550">
        <w:rPr>
          <w:rFonts w:ascii="Times New Roman" w:hAnsi="Times New Roman" w:cs="Times New Roman"/>
          <w:sz w:val="28"/>
          <w:szCs w:val="28"/>
          <w:shd w:val="clear" w:color="auto" w:fill="FFFFFF"/>
        </w:rPr>
        <w:t xml:space="preserve"> в учебниках, направленные на работу с текстом и требующие изменения примеров из классической литературы школьниками, не являются удачными и целесообразными.</w:t>
      </w:r>
    </w:p>
    <w:p w14:paraId="5AFFC515" w14:textId="77777777" w:rsidR="003218A7" w:rsidRPr="00CA4550" w:rsidRDefault="003218A7"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Основными организационными формами комплексного анализа текста</w:t>
      </w:r>
      <w:r w:rsidR="002609BC" w:rsidRPr="00CA4550">
        <w:rPr>
          <w:rFonts w:ascii="Times New Roman" w:hAnsi="Times New Roman" w:cs="Times New Roman"/>
          <w:sz w:val="28"/>
          <w:szCs w:val="28"/>
          <w:shd w:val="clear" w:color="auto" w:fill="FFFFFF"/>
        </w:rPr>
        <w:t xml:space="preserve">, по мнению Е.И.Никитиной, являются </w:t>
      </w:r>
      <w:r w:rsidRPr="00CA4550">
        <w:rPr>
          <w:rFonts w:ascii="Times New Roman" w:hAnsi="Times New Roman" w:cs="Times New Roman"/>
          <w:sz w:val="28"/>
          <w:szCs w:val="28"/>
          <w:shd w:val="clear" w:color="auto" w:fill="FFFFFF"/>
        </w:rPr>
        <w:t xml:space="preserve"> следующие:</w:t>
      </w:r>
    </w:p>
    <w:p w14:paraId="2138A5C0" w14:textId="77777777" w:rsidR="003218A7" w:rsidRPr="00CA4550" w:rsidRDefault="002609BC"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w:t>
      </w:r>
      <w:r w:rsidR="003218A7" w:rsidRPr="00CA4550">
        <w:rPr>
          <w:rFonts w:ascii="Times New Roman" w:hAnsi="Times New Roman" w:cs="Times New Roman"/>
          <w:sz w:val="28"/>
          <w:szCs w:val="28"/>
          <w:shd w:val="clear" w:color="auto" w:fill="FFFFFF"/>
        </w:rPr>
        <w:t xml:space="preserve"> коллективная работа класса (под руководством учителя ученики прослеживают</w:t>
      </w:r>
      <w:r w:rsidRPr="00CA4550">
        <w:rPr>
          <w:rFonts w:ascii="Times New Roman" w:hAnsi="Times New Roman" w:cs="Times New Roman"/>
          <w:sz w:val="28"/>
          <w:szCs w:val="28"/>
          <w:shd w:val="clear" w:color="auto" w:fill="FFFFFF"/>
        </w:rPr>
        <w:t xml:space="preserve"> </w:t>
      </w:r>
      <w:r w:rsidR="003218A7" w:rsidRPr="00CA4550">
        <w:rPr>
          <w:rFonts w:ascii="Times New Roman" w:hAnsi="Times New Roman" w:cs="Times New Roman"/>
          <w:sz w:val="28"/>
          <w:szCs w:val="28"/>
          <w:shd w:val="clear" w:color="auto" w:fill="FFFFFF"/>
        </w:rPr>
        <w:t>развитие мысли в тексте, макро- и микросвязи, взаимодействие языковых единиц и т.п.);</w:t>
      </w:r>
    </w:p>
    <w:p w14:paraId="153B788A" w14:textId="77777777" w:rsidR="003218A7" w:rsidRPr="00CA4550" w:rsidRDefault="002609BC"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lastRenderedPageBreak/>
        <w:t>-</w:t>
      </w:r>
      <w:r w:rsidR="003218A7" w:rsidRPr="00CA4550">
        <w:rPr>
          <w:rFonts w:ascii="Times New Roman" w:hAnsi="Times New Roman" w:cs="Times New Roman"/>
          <w:sz w:val="28"/>
          <w:szCs w:val="28"/>
          <w:shd w:val="clear" w:color="auto" w:fill="FFFFFF"/>
        </w:rPr>
        <w:t>один из этапов подготовки к изложению или устному пересказу текста – комплексный</w:t>
      </w:r>
      <w:r w:rsidRPr="00CA4550">
        <w:rPr>
          <w:rFonts w:ascii="Times New Roman" w:hAnsi="Times New Roman" w:cs="Times New Roman"/>
          <w:sz w:val="28"/>
          <w:szCs w:val="28"/>
          <w:shd w:val="clear" w:color="auto" w:fill="FFFFFF"/>
        </w:rPr>
        <w:t xml:space="preserve"> </w:t>
      </w:r>
      <w:r w:rsidR="003218A7" w:rsidRPr="00CA4550">
        <w:rPr>
          <w:rFonts w:ascii="Times New Roman" w:hAnsi="Times New Roman" w:cs="Times New Roman"/>
          <w:sz w:val="28"/>
          <w:szCs w:val="28"/>
          <w:shd w:val="clear" w:color="auto" w:fill="FFFFFF"/>
        </w:rPr>
        <w:t>анализ его в форме коллективной работы класса;</w:t>
      </w:r>
    </w:p>
    <w:p w14:paraId="258C0C0B" w14:textId="77777777" w:rsidR="003218A7" w:rsidRPr="00CA4550" w:rsidRDefault="002609BC"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w:t>
      </w:r>
      <w:r w:rsidR="003218A7" w:rsidRPr="00CA4550">
        <w:rPr>
          <w:rFonts w:ascii="Times New Roman" w:hAnsi="Times New Roman" w:cs="Times New Roman"/>
          <w:sz w:val="28"/>
          <w:szCs w:val="28"/>
          <w:shd w:val="clear" w:color="auto" w:fill="FFFFFF"/>
        </w:rPr>
        <w:t xml:space="preserve"> одна из форм самостоятельной работы учащихся;</w:t>
      </w:r>
    </w:p>
    <w:p w14:paraId="08B6C789" w14:textId="77777777" w:rsidR="003218A7" w:rsidRPr="00CA4550" w:rsidRDefault="002609BC"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w:t>
      </w:r>
      <w:r w:rsidR="003218A7" w:rsidRPr="00CA4550">
        <w:rPr>
          <w:rFonts w:ascii="Times New Roman" w:hAnsi="Times New Roman" w:cs="Times New Roman"/>
          <w:sz w:val="28"/>
          <w:szCs w:val="28"/>
          <w:shd w:val="clear" w:color="auto" w:fill="FFFFFF"/>
        </w:rPr>
        <w:t>одна из форм проверки знаний, умений и навыков учащихся на экзаменах.</w:t>
      </w:r>
    </w:p>
    <w:p w14:paraId="67117576" w14:textId="77777777" w:rsidR="003218A7" w:rsidRPr="00CA4550" w:rsidRDefault="003218A7"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Для самостоятельного анализа учащимся предлагаются небольшие</w:t>
      </w:r>
    </w:p>
    <w:p w14:paraId="23D40D88" w14:textId="77777777" w:rsidR="003218A7" w:rsidRPr="00CA4550" w:rsidRDefault="003218A7" w:rsidP="00C520A0">
      <w:pPr>
        <w:pStyle w:val="a3"/>
        <w:spacing w:line="276" w:lineRule="auto"/>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тексты: миниатюры</w:t>
      </w:r>
      <w:r w:rsidR="002609BC" w:rsidRPr="00CA4550">
        <w:rPr>
          <w:rFonts w:ascii="Times New Roman" w:hAnsi="Times New Roman" w:cs="Times New Roman"/>
          <w:sz w:val="28"/>
          <w:szCs w:val="28"/>
          <w:shd w:val="clear" w:color="auto" w:fill="FFFFFF"/>
        </w:rPr>
        <w:t xml:space="preserve"> </w:t>
      </w:r>
      <w:r w:rsidRPr="00CA4550">
        <w:rPr>
          <w:rFonts w:ascii="Times New Roman" w:hAnsi="Times New Roman" w:cs="Times New Roman"/>
          <w:sz w:val="28"/>
          <w:szCs w:val="28"/>
          <w:shd w:val="clear" w:color="auto" w:fill="FFFFFF"/>
        </w:rPr>
        <w:t xml:space="preserve"> или фрагменты больших</w:t>
      </w:r>
      <w:r w:rsidR="002609BC" w:rsidRPr="00CA4550">
        <w:rPr>
          <w:rFonts w:ascii="Times New Roman" w:hAnsi="Times New Roman" w:cs="Times New Roman"/>
          <w:sz w:val="28"/>
          <w:szCs w:val="28"/>
          <w:shd w:val="clear" w:color="auto" w:fill="FFFFFF"/>
        </w:rPr>
        <w:t xml:space="preserve"> </w:t>
      </w:r>
      <w:r w:rsidRPr="00CA4550">
        <w:rPr>
          <w:rFonts w:ascii="Times New Roman" w:hAnsi="Times New Roman" w:cs="Times New Roman"/>
          <w:sz w:val="28"/>
          <w:szCs w:val="28"/>
          <w:shd w:val="clear" w:color="auto" w:fill="FFFFFF"/>
        </w:rPr>
        <w:t>текстов, обладающие автономностью и признаками целого текста.</w:t>
      </w:r>
      <w:r w:rsidR="002609BC" w:rsidRPr="00CA4550">
        <w:rPr>
          <w:rFonts w:ascii="Times New Roman" w:hAnsi="Times New Roman" w:cs="Times New Roman"/>
          <w:sz w:val="28"/>
          <w:szCs w:val="28"/>
          <w:shd w:val="clear" w:color="auto" w:fill="FFFFFF"/>
        </w:rPr>
        <w:t>(2)</w:t>
      </w:r>
      <w:r w:rsidR="00B14594" w:rsidRPr="00CA4550">
        <w:rPr>
          <w:rFonts w:ascii="Times New Roman" w:hAnsi="Times New Roman" w:cs="Times New Roman"/>
          <w:sz w:val="28"/>
          <w:szCs w:val="28"/>
          <w:shd w:val="clear" w:color="auto" w:fill="FFFFFF"/>
        </w:rPr>
        <w:t xml:space="preserve"> Е.И. Никитина советует в своей статье на начальном этапе  использовать пословицы.</w:t>
      </w:r>
    </w:p>
    <w:p w14:paraId="1917CFD5" w14:textId="77777777" w:rsidR="00B14594" w:rsidRPr="00CA4550" w:rsidRDefault="00B14594"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 xml:space="preserve">Психологи различают три ступени понимания текста: первая – прочитал текст и не всё в нём понял; вторая – прочитал текст и понял только то, что в нём есть; третья – прочитал текст и понял даже то, чего в нём нет. «Талантливый читатель» (С.Я Маршак) всегда старается подняться на третью ступень понимания текста, т.е. читает не только текст, но и подтекст, «между строк». Текст, предложенный или самостоятельно выбранный для комплексного анализа, </w:t>
      </w:r>
      <w:r w:rsidR="00234F6C" w:rsidRPr="00CA4550">
        <w:rPr>
          <w:rFonts w:ascii="Times New Roman" w:hAnsi="Times New Roman" w:cs="Times New Roman"/>
          <w:sz w:val="28"/>
          <w:szCs w:val="28"/>
        </w:rPr>
        <w:t>надо,</w:t>
      </w:r>
      <w:r w:rsidRPr="00CA4550">
        <w:rPr>
          <w:rFonts w:ascii="Times New Roman" w:hAnsi="Times New Roman" w:cs="Times New Roman"/>
          <w:sz w:val="28"/>
          <w:szCs w:val="28"/>
        </w:rPr>
        <w:t xml:space="preserve"> прежде </w:t>
      </w:r>
      <w:r w:rsidR="00234F6C" w:rsidRPr="00CA4550">
        <w:rPr>
          <w:rFonts w:ascii="Times New Roman" w:hAnsi="Times New Roman" w:cs="Times New Roman"/>
          <w:sz w:val="28"/>
          <w:szCs w:val="28"/>
        </w:rPr>
        <w:t>всего,</w:t>
      </w:r>
      <w:r w:rsidRPr="00CA4550">
        <w:rPr>
          <w:rFonts w:ascii="Times New Roman" w:hAnsi="Times New Roman" w:cs="Times New Roman"/>
          <w:sz w:val="28"/>
          <w:szCs w:val="28"/>
        </w:rPr>
        <w:t xml:space="preserve"> прочитать так, чтобы подняться на третью ступень понимания его.</w:t>
      </w:r>
      <w:r w:rsidR="007A605A" w:rsidRPr="00CA4550">
        <w:rPr>
          <w:rFonts w:ascii="Times New Roman" w:hAnsi="Times New Roman" w:cs="Times New Roman"/>
          <w:sz w:val="28"/>
          <w:szCs w:val="28"/>
        </w:rPr>
        <w:t xml:space="preserve"> (2) </w:t>
      </w:r>
    </w:p>
    <w:p w14:paraId="418CE569" w14:textId="77777777" w:rsidR="00BD5118" w:rsidRPr="00CA4550" w:rsidRDefault="00055151"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 xml:space="preserve">Воспитание такого «талантливого читателя» и является  основной  задачей учителя-словесника, поэтому работа с текстом ведётся непрерывно на уроках русского языка и литературы. </w:t>
      </w:r>
    </w:p>
    <w:p w14:paraId="5549CE7A" w14:textId="77777777" w:rsidR="00055151" w:rsidRPr="00CA4550" w:rsidRDefault="00055151"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Приведу примеры из своего опыта.</w:t>
      </w:r>
    </w:p>
    <w:p w14:paraId="0B82F64A" w14:textId="77777777" w:rsidR="00322CE5" w:rsidRPr="00CA4550" w:rsidRDefault="00055151"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Как говорилось раннее, Е.И.Никитина советует начинать обучение комплексному анализу текста с пословиц. В линейке учебников литературы под редакцией В.Я.Коровиной</w:t>
      </w:r>
      <w:r w:rsidR="00E80009" w:rsidRPr="00CA4550">
        <w:rPr>
          <w:rFonts w:ascii="Times New Roman" w:hAnsi="Times New Roman" w:cs="Times New Roman"/>
          <w:sz w:val="28"/>
          <w:szCs w:val="28"/>
        </w:rPr>
        <w:t xml:space="preserve"> разнообразная работа с текстами пословиц предлагается в начале каждого класса. В 5 классе после вступительной статьи «К читателям»  в разделе «Совершенствуем свою речь» приводится ряд пословиц о пользе учения и несколько заданий к ним: выучить наизусть, объяснить каждую пословицу, придумать небольшой рассказ по одной из них. Собственно говоря, эти задания  отражают  приведённые ранее три ступени понимания текста, но, несомненно, требуют разъяснений со стороны учителя. Во-первых, необходимо тематически связать пословицы с текстом прочитанной статьи, где говорится о внимательном чтении и перечитывании как лучшем </w:t>
      </w:r>
      <w:r w:rsidR="00322CE5" w:rsidRPr="00CA4550">
        <w:rPr>
          <w:rFonts w:ascii="Times New Roman" w:hAnsi="Times New Roman" w:cs="Times New Roman"/>
          <w:sz w:val="28"/>
          <w:szCs w:val="28"/>
        </w:rPr>
        <w:t>способе учения. Далее стоит привести пример толкования одной их пословиц (возможно, это сделают ученики) и предложить устно объяснить каждую пословицу.</w:t>
      </w:r>
    </w:p>
    <w:p w14:paraId="3A2F31CD" w14:textId="77777777" w:rsidR="00055151" w:rsidRPr="00CA4550" w:rsidRDefault="00322CE5"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 xml:space="preserve"> Пример толкования первой пословицы: «Корень учения горек, да плод его сладок». </w:t>
      </w:r>
    </w:p>
    <w:p w14:paraId="3F9652CD" w14:textId="77777777" w:rsidR="00322CE5" w:rsidRPr="00CA4550" w:rsidRDefault="00322CE5"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 xml:space="preserve">Учение или учёба сравнивается в этой пословице с растением, так как есть слова «корень» и «плод». Корень растения находится в земле, он невиден,  невкусен, некрасив, но без него растение не сможет вырасти, зацвести и дать  вкусные и питательные  плоды. Учиться бывает тяжело, поэтому в пословице говорится о том, что корень «горек». Но, потрудившись и выучившись чему-либо, человек сможет получать пользу от </w:t>
      </w:r>
      <w:r w:rsidR="0034632B" w:rsidRPr="00CA4550">
        <w:rPr>
          <w:rFonts w:ascii="Times New Roman" w:hAnsi="Times New Roman" w:cs="Times New Roman"/>
          <w:i/>
          <w:sz w:val="28"/>
          <w:szCs w:val="28"/>
        </w:rPr>
        <w:t>своего труда и ощутить сладость плодов учения.</w:t>
      </w:r>
    </w:p>
    <w:p w14:paraId="04F34756" w14:textId="77777777" w:rsidR="00F15800" w:rsidRPr="00CA4550" w:rsidRDefault="0034632B"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Учитель обязательно должен обратить внимание учеников на значение слов «горек» и «сладок» с помощью вопросов: «Смысл этих слов похож или противоположен?» «Какой частью речи они являются?» Пятиклассники вспомнят, что это антонимы, выраженные краткими прилагательными. На уроке русского языка можно выполнить разбор данной пословицы по членам предложения, обратив внимание на похожую синтаксическую структуру её частей, объяснив, что это является признаком текста. Но подобная работа с текстом пословицы</w:t>
      </w:r>
      <w:r w:rsidR="005B627E" w:rsidRPr="00CA4550">
        <w:rPr>
          <w:rFonts w:ascii="Times New Roman" w:hAnsi="Times New Roman" w:cs="Times New Roman"/>
          <w:sz w:val="28"/>
          <w:szCs w:val="28"/>
        </w:rPr>
        <w:t xml:space="preserve"> </w:t>
      </w:r>
      <w:r w:rsidRPr="00CA4550">
        <w:rPr>
          <w:rFonts w:ascii="Times New Roman" w:hAnsi="Times New Roman" w:cs="Times New Roman"/>
          <w:sz w:val="28"/>
          <w:szCs w:val="28"/>
        </w:rPr>
        <w:t>-  только</w:t>
      </w:r>
      <w:r w:rsidR="00FF338A" w:rsidRPr="00CA4550">
        <w:rPr>
          <w:rFonts w:ascii="Times New Roman" w:hAnsi="Times New Roman" w:cs="Times New Roman"/>
          <w:sz w:val="28"/>
          <w:szCs w:val="28"/>
        </w:rPr>
        <w:t xml:space="preserve"> первая и вторая</w:t>
      </w:r>
      <w:r w:rsidRPr="00CA4550">
        <w:rPr>
          <w:rFonts w:ascii="Times New Roman" w:hAnsi="Times New Roman" w:cs="Times New Roman"/>
          <w:sz w:val="28"/>
          <w:szCs w:val="28"/>
        </w:rPr>
        <w:t xml:space="preserve"> </w:t>
      </w:r>
      <w:r w:rsidR="00FF338A" w:rsidRPr="00CA4550">
        <w:rPr>
          <w:rFonts w:ascii="Times New Roman" w:hAnsi="Times New Roman" w:cs="Times New Roman"/>
          <w:sz w:val="28"/>
          <w:szCs w:val="28"/>
        </w:rPr>
        <w:t xml:space="preserve"> ступени </w:t>
      </w:r>
      <w:r w:rsidRPr="00CA4550">
        <w:rPr>
          <w:rFonts w:ascii="Times New Roman" w:hAnsi="Times New Roman" w:cs="Times New Roman"/>
          <w:sz w:val="28"/>
          <w:szCs w:val="28"/>
        </w:rPr>
        <w:t xml:space="preserve"> понимания текста, </w:t>
      </w:r>
      <w:r w:rsidR="00FF338A" w:rsidRPr="00CA4550">
        <w:rPr>
          <w:rFonts w:ascii="Times New Roman" w:hAnsi="Times New Roman" w:cs="Times New Roman"/>
          <w:sz w:val="28"/>
          <w:szCs w:val="28"/>
        </w:rPr>
        <w:t xml:space="preserve"> а дальше учеников ожидает домашнее задание: «Придумайте небольшой рассказ, используя одну из пословиц». Учитель объясняет, что можно привести пример из своей жизни, когда было трудно научиться чему-либо, но потом новое умение очень пригодилось.</w:t>
      </w:r>
    </w:p>
    <w:p w14:paraId="04045EF3" w14:textId="77777777" w:rsidR="002F1669" w:rsidRPr="00CA4550" w:rsidRDefault="00F15800"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В учебнике 6 класса</w:t>
      </w:r>
      <w:r w:rsidR="00410AA1" w:rsidRPr="00CA4550">
        <w:rPr>
          <w:rFonts w:ascii="Times New Roman" w:hAnsi="Times New Roman" w:cs="Times New Roman"/>
          <w:sz w:val="28"/>
          <w:szCs w:val="28"/>
        </w:rPr>
        <w:t>, в разделе «Устное народное творчество» школьникам предлагается статья «Пословицы и поговорки», в которой объясняется разница между этими жанрами фольклора, даются определения, приводятся примеры пословиц и поговорок различной тематики, объясняется их аллегоричность и так далее.</w:t>
      </w:r>
      <w:r w:rsidR="00FF338A" w:rsidRPr="00CA4550">
        <w:rPr>
          <w:rFonts w:ascii="Times New Roman" w:hAnsi="Times New Roman" w:cs="Times New Roman"/>
          <w:sz w:val="28"/>
          <w:szCs w:val="28"/>
        </w:rPr>
        <w:t xml:space="preserve"> </w:t>
      </w:r>
      <w:r w:rsidR="00410AA1" w:rsidRPr="00CA4550">
        <w:rPr>
          <w:rFonts w:ascii="Times New Roman" w:hAnsi="Times New Roman" w:cs="Times New Roman"/>
          <w:sz w:val="28"/>
          <w:szCs w:val="28"/>
        </w:rPr>
        <w:t>Задания для работы с шестиклассниками также более разнообразны, чем в пятом классе. В классе, в первую очередь, необходимо озаглавить каждую группу пословиц, в соответствии с её тематикой, а далее будет интересна работа в группах. Каждая группа получает задания разных уровней, связанные с пословицами определённой тематики. Уровни заданий связаны со ступенями понимания текста</w:t>
      </w:r>
      <w:r w:rsidR="000635AB" w:rsidRPr="00CA4550">
        <w:rPr>
          <w:rFonts w:ascii="Times New Roman" w:hAnsi="Times New Roman" w:cs="Times New Roman"/>
          <w:sz w:val="28"/>
          <w:szCs w:val="28"/>
        </w:rPr>
        <w:t xml:space="preserve">. </w:t>
      </w:r>
    </w:p>
    <w:p w14:paraId="36BB464D" w14:textId="77777777" w:rsidR="0034632B"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 xml:space="preserve">  </w:t>
      </w:r>
      <w:r w:rsidR="000635AB" w:rsidRPr="00CA4550">
        <w:rPr>
          <w:rFonts w:ascii="Times New Roman" w:hAnsi="Times New Roman" w:cs="Times New Roman"/>
          <w:i/>
          <w:sz w:val="28"/>
          <w:szCs w:val="28"/>
        </w:rPr>
        <w:t>Например, пословицы о дружбе: «Не мил и свет, когда друга нет». «Один в поле не воин».</w:t>
      </w:r>
    </w:p>
    <w:p w14:paraId="4984D063" w14:textId="77777777" w:rsidR="002F1669"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Задания:</w:t>
      </w:r>
    </w:p>
    <w:p w14:paraId="073B4CB2" w14:textId="77777777" w:rsidR="002F1669"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1 уровень:  Объясните, что чувствует (может сделать) человек, когда у него нет друга.</w:t>
      </w:r>
    </w:p>
    <w:p w14:paraId="08F9FD44" w14:textId="77777777" w:rsidR="002F1669"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2 уровень: Какая ситуация описывается в каждой пословице?</w:t>
      </w:r>
    </w:p>
    <w:p w14:paraId="7975E0CF" w14:textId="77777777" w:rsidR="002F1669"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3 уровень: Приведите пример из жизни, книги, фильма</w:t>
      </w:r>
      <w:r w:rsidR="008352B0" w:rsidRPr="00CA4550">
        <w:rPr>
          <w:rFonts w:ascii="Times New Roman" w:hAnsi="Times New Roman" w:cs="Times New Roman"/>
          <w:i/>
          <w:sz w:val="28"/>
          <w:szCs w:val="28"/>
        </w:rPr>
        <w:t>,</w:t>
      </w:r>
      <w:r w:rsidRPr="00CA4550">
        <w:rPr>
          <w:rFonts w:ascii="Times New Roman" w:hAnsi="Times New Roman" w:cs="Times New Roman"/>
          <w:i/>
          <w:sz w:val="28"/>
          <w:szCs w:val="28"/>
        </w:rPr>
        <w:t xml:space="preserve"> который можно описать с помощью одной из пословиц. </w:t>
      </w:r>
    </w:p>
    <w:p w14:paraId="3A3E4D80" w14:textId="77777777" w:rsidR="002F1669" w:rsidRPr="00CA4550" w:rsidRDefault="002F166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Шестиклассники с интересом выполнят задания. Учитель курирует распределение уровневых заданий в группах. Хорошо, если задания распечатаны на отдельных небольших листах, чтобы  каж</w:t>
      </w:r>
      <w:r w:rsidR="008352B0" w:rsidRPr="00CA4550">
        <w:rPr>
          <w:rFonts w:ascii="Times New Roman" w:hAnsi="Times New Roman" w:cs="Times New Roman"/>
          <w:i/>
          <w:sz w:val="28"/>
          <w:szCs w:val="28"/>
        </w:rPr>
        <w:t>дый ученик имел вопрос</w:t>
      </w:r>
      <w:r w:rsidRPr="00CA4550">
        <w:rPr>
          <w:rFonts w:ascii="Times New Roman" w:hAnsi="Times New Roman" w:cs="Times New Roman"/>
          <w:i/>
          <w:sz w:val="28"/>
          <w:szCs w:val="28"/>
        </w:rPr>
        <w:t xml:space="preserve"> перед собой. Роль групповой  работы в обмене информацией, взаимопо</w:t>
      </w:r>
      <w:r w:rsidR="008352B0" w:rsidRPr="00CA4550">
        <w:rPr>
          <w:rFonts w:ascii="Times New Roman" w:hAnsi="Times New Roman" w:cs="Times New Roman"/>
          <w:i/>
          <w:sz w:val="28"/>
          <w:szCs w:val="28"/>
        </w:rPr>
        <w:t>мо</w:t>
      </w:r>
      <w:r w:rsidRPr="00CA4550">
        <w:rPr>
          <w:rFonts w:ascii="Times New Roman" w:hAnsi="Times New Roman" w:cs="Times New Roman"/>
          <w:i/>
          <w:sz w:val="28"/>
          <w:szCs w:val="28"/>
        </w:rPr>
        <w:t xml:space="preserve">щи, </w:t>
      </w:r>
      <w:r w:rsidR="008352B0" w:rsidRPr="00CA4550">
        <w:rPr>
          <w:rFonts w:ascii="Times New Roman" w:hAnsi="Times New Roman" w:cs="Times New Roman"/>
          <w:i/>
          <w:sz w:val="28"/>
          <w:szCs w:val="28"/>
        </w:rPr>
        <w:t>возможности выбора</w:t>
      </w:r>
      <w:r w:rsidRPr="00CA4550">
        <w:rPr>
          <w:rFonts w:ascii="Times New Roman" w:hAnsi="Times New Roman" w:cs="Times New Roman"/>
          <w:i/>
          <w:sz w:val="28"/>
          <w:szCs w:val="28"/>
        </w:rPr>
        <w:t xml:space="preserve"> заданий.</w:t>
      </w:r>
    </w:p>
    <w:p w14:paraId="032FFB59" w14:textId="77777777" w:rsidR="008352B0" w:rsidRPr="00CA4550" w:rsidRDefault="008352B0"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На дом ученики получают задания другой группы, что повышает их интерес к работе друг друга.</w:t>
      </w:r>
    </w:p>
    <w:p w14:paraId="62CA429F" w14:textId="77777777" w:rsidR="00481050" w:rsidRPr="00CA4550" w:rsidRDefault="00481050"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Ученикам 7 класса</w:t>
      </w:r>
      <w:r w:rsidR="00843EB7" w:rsidRPr="00CA4550">
        <w:rPr>
          <w:rFonts w:ascii="Times New Roman" w:hAnsi="Times New Roman" w:cs="Times New Roman"/>
          <w:sz w:val="28"/>
          <w:szCs w:val="28"/>
        </w:rPr>
        <w:t>,</w:t>
      </w:r>
      <w:r w:rsidRPr="00CA4550">
        <w:rPr>
          <w:rFonts w:ascii="Times New Roman" w:hAnsi="Times New Roman" w:cs="Times New Roman"/>
          <w:sz w:val="28"/>
          <w:szCs w:val="28"/>
        </w:rPr>
        <w:t xml:space="preserve"> после повторения </w:t>
      </w:r>
      <w:r w:rsidR="00843EB7" w:rsidRPr="00CA4550">
        <w:rPr>
          <w:rFonts w:ascii="Times New Roman" w:hAnsi="Times New Roman" w:cs="Times New Roman"/>
          <w:sz w:val="28"/>
          <w:szCs w:val="28"/>
        </w:rPr>
        <w:t>жанровых особенностей пословиц и поговорок, предлагается проанализировать непривычные тексты пословиц разных народов. Такая работа является интересной  и сложной, так как над смыслом некоторых пословиц приходиться очень хорошо подумать. Чтобы помочь ученикам, учитель может предложить сопоставить пословицы каждой группы с готовыми обьяснениями.</w:t>
      </w:r>
    </w:p>
    <w:p w14:paraId="046ABDF0" w14:textId="77777777" w:rsidR="00843EB7" w:rsidRPr="00CA4550" w:rsidRDefault="00843EB7"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Например, объяснения абхазских пословиц:</w:t>
      </w:r>
    </w:p>
    <w:p w14:paraId="0E054116" w14:textId="77777777" w:rsidR="00843EB7" w:rsidRPr="00CA4550" w:rsidRDefault="00843EB7"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Была бы голова, а шапка будет.- Если человек умён, он сможет заработать себе на жизнь.</w:t>
      </w:r>
    </w:p>
    <w:p w14:paraId="7A9E9280" w14:textId="77777777" w:rsidR="00843EB7" w:rsidRPr="00CA4550" w:rsidRDefault="00843EB7"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Вовремя посеянное – вовремя и всходит. – Для всего в жизни есть свой срок.</w:t>
      </w:r>
    </w:p>
    <w:p w14:paraId="30672A78" w14:textId="77777777" w:rsidR="00BC0CE9" w:rsidRPr="00CA4550" w:rsidRDefault="00BC0CE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Дерево держится корнями, а человек  - родственниками.- Семья - самое главное в жизни человека, родных надо любить и беречь.</w:t>
      </w:r>
    </w:p>
    <w:p w14:paraId="00D4FBB7" w14:textId="77777777" w:rsidR="00843EB7" w:rsidRPr="00CA4550" w:rsidRDefault="00BC0CE9"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Интерес к данной работе по сопоставлению поддерживается тем, что объяснения даются в нарушенной последовательности на доске, а детям предлагается быстро и правильно соотнести пословицы с толкованием.</w:t>
      </w:r>
    </w:p>
    <w:p w14:paraId="05C93EDA" w14:textId="77777777" w:rsidR="00BC0CE9" w:rsidRPr="00CA4550" w:rsidRDefault="00BC0CE9"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Далее работа   усложняется, и объяснения пословицам следующих групп  семиклассники дают самостоятельно.</w:t>
      </w:r>
      <w:r w:rsidR="00654223" w:rsidRPr="00CA4550">
        <w:rPr>
          <w:rFonts w:ascii="Times New Roman" w:hAnsi="Times New Roman" w:cs="Times New Roman"/>
          <w:sz w:val="28"/>
          <w:szCs w:val="28"/>
        </w:rPr>
        <w:t xml:space="preserve"> Здесь может применяться работа в парах. Каждая пара выбирает две пословицы разных народов и объясняет их значение. Далее происходит обмен информацией.</w:t>
      </w:r>
    </w:p>
    <w:p w14:paraId="147CDA7C" w14:textId="77777777" w:rsidR="00654223" w:rsidRPr="00CA4550" w:rsidRDefault="00654223"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Следующий уровень анализа -  определить средства выражения мысли. Ученики уже знакомы со многими средствами художественной выразительности, поэтому могут справиться с таким заданием.</w:t>
      </w:r>
    </w:p>
    <w:p w14:paraId="14D6893F" w14:textId="77777777" w:rsidR="00654223" w:rsidRPr="00CA4550" w:rsidRDefault="00246BE9" w:rsidP="00C520A0">
      <w:pPr>
        <w:pStyle w:val="a3"/>
        <w:spacing w:line="276" w:lineRule="auto"/>
        <w:ind w:firstLine="708"/>
        <w:jc w:val="both"/>
        <w:rPr>
          <w:rFonts w:ascii="Times New Roman" w:hAnsi="Times New Roman" w:cs="Times New Roman"/>
          <w:i/>
          <w:sz w:val="28"/>
          <w:szCs w:val="28"/>
        </w:rPr>
      </w:pPr>
      <w:r w:rsidRPr="00CA4550">
        <w:rPr>
          <w:rFonts w:ascii="Times New Roman" w:hAnsi="Times New Roman" w:cs="Times New Roman"/>
          <w:i/>
          <w:sz w:val="28"/>
          <w:szCs w:val="28"/>
        </w:rPr>
        <w:t>Например, в эстонской пословице «У ремесла золотое дно» используется метафора, то есть скрытое перенесение свойств одного предмета  на другой. Ремесло – это профессия, никакого дна, в прямом смысле, у него быть не может. Дно бывает у какого-либо сосуда. Значит, ремесло сравнивается с сосудом. Но почему дно «золотое»? Наверное, потому, что занятие делом, которое ты умеешь делать профессионально, приносит доход.</w:t>
      </w:r>
      <w:r w:rsidR="004577D0" w:rsidRPr="00CA4550">
        <w:rPr>
          <w:rFonts w:ascii="Times New Roman" w:hAnsi="Times New Roman" w:cs="Times New Roman"/>
          <w:i/>
          <w:sz w:val="28"/>
          <w:szCs w:val="28"/>
        </w:rPr>
        <w:t xml:space="preserve"> Но сосуд не весь золотой, чтобы добраться до его дна, нужно приложить усилия. Так и с ремеслом: чтобы получить доход, надо постоянно соверше</w:t>
      </w:r>
      <w:r w:rsidR="00681DDF" w:rsidRPr="00CA4550">
        <w:rPr>
          <w:rFonts w:ascii="Times New Roman" w:hAnsi="Times New Roman" w:cs="Times New Roman"/>
          <w:i/>
          <w:sz w:val="28"/>
          <w:szCs w:val="28"/>
        </w:rPr>
        <w:t>н</w:t>
      </w:r>
      <w:r w:rsidR="004577D0" w:rsidRPr="00CA4550">
        <w:rPr>
          <w:rFonts w:ascii="Times New Roman" w:hAnsi="Times New Roman" w:cs="Times New Roman"/>
          <w:i/>
          <w:sz w:val="28"/>
          <w:szCs w:val="28"/>
        </w:rPr>
        <w:t xml:space="preserve">ствоваться в </w:t>
      </w:r>
      <w:r w:rsidR="00681DDF" w:rsidRPr="00CA4550">
        <w:rPr>
          <w:rFonts w:ascii="Times New Roman" w:hAnsi="Times New Roman" w:cs="Times New Roman"/>
          <w:i/>
          <w:sz w:val="28"/>
          <w:szCs w:val="28"/>
        </w:rPr>
        <w:t xml:space="preserve">своей </w:t>
      </w:r>
      <w:r w:rsidR="004577D0" w:rsidRPr="00CA4550">
        <w:rPr>
          <w:rFonts w:ascii="Times New Roman" w:hAnsi="Times New Roman" w:cs="Times New Roman"/>
          <w:i/>
          <w:sz w:val="28"/>
          <w:szCs w:val="28"/>
        </w:rPr>
        <w:t>профессии.</w:t>
      </w:r>
    </w:p>
    <w:p w14:paraId="055BE0F5" w14:textId="77777777" w:rsidR="00681DDF" w:rsidRDefault="00681DDF" w:rsidP="00C520A0">
      <w:pPr>
        <w:pStyle w:val="a3"/>
        <w:spacing w:line="276" w:lineRule="auto"/>
        <w:ind w:firstLine="708"/>
        <w:jc w:val="both"/>
        <w:rPr>
          <w:rFonts w:ascii="Times New Roman" w:hAnsi="Times New Roman" w:cs="Times New Roman"/>
          <w:sz w:val="28"/>
          <w:szCs w:val="28"/>
        </w:rPr>
      </w:pPr>
      <w:r w:rsidRPr="00CA4550">
        <w:rPr>
          <w:rFonts w:ascii="Times New Roman" w:hAnsi="Times New Roman" w:cs="Times New Roman"/>
          <w:sz w:val="28"/>
          <w:szCs w:val="28"/>
        </w:rPr>
        <w:t xml:space="preserve">В случае если ученики путают метафору и сравнение, после объяснения разницы между этими средствами художественной выразительности, стоит предложить заменить одно средство в данной пословице на другое. </w:t>
      </w:r>
      <w:r w:rsidRPr="00CA4550">
        <w:rPr>
          <w:rFonts w:ascii="Times New Roman" w:hAnsi="Times New Roman" w:cs="Times New Roman"/>
          <w:i/>
          <w:sz w:val="28"/>
          <w:szCs w:val="28"/>
        </w:rPr>
        <w:t>(От ремесла</w:t>
      </w:r>
      <w:r w:rsidR="00654478" w:rsidRPr="00CA4550">
        <w:rPr>
          <w:rFonts w:ascii="Times New Roman" w:hAnsi="Times New Roman" w:cs="Times New Roman"/>
          <w:i/>
          <w:sz w:val="28"/>
          <w:szCs w:val="28"/>
        </w:rPr>
        <w:t xml:space="preserve"> бывает польза, как от</w:t>
      </w:r>
      <w:r w:rsidRPr="00CA4550">
        <w:rPr>
          <w:rFonts w:ascii="Times New Roman" w:hAnsi="Times New Roman" w:cs="Times New Roman"/>
          <w:i/>
          <w:sz w:val="28"/>
          <w:szCs w:val="28"/>
        </w:rPr>
        <w:t xml:space="preserve"> сосуда</w:t>
      </w:r>
      <w:r w:rsidR="00654478" w:rsidRPr="00CA4550">
        <w:rPr>
          <w:rFonts w:ascii="Times New Roman" w:hAnsi="Times New Roman" w:cs="Times New Roman"/>
          <w:i/>
          <w:sz w:val="28"/>
          <w:szCs w:val="28"/>
        </w:rPr>
        <w:t xml:space="preserve"> с золотым дном</w:t>
      </w:r>
      <w:r w:rsidRPr="00CA4550">
        <w:rPr>
          <w:rFonts w:ascii="Times New Roman" w:hAnsi="Times New Roman" w:cs="Times New Roman"/>
          <w:i/>
          <w:sz w:val="28"/>
          <w:szCs w:val="28"/>
        </w:rPr>
        <w:t xml:space="preserve">.) </w:t>
      </w:r>
      <w:r w:rsidRPr="00CA4550">
        <w:rPr>
          <w:rFonts w:ascii="Times New Roman" w:hAnsi="Times New Roman" w:cs="Times New Roman"/>
          <w:sz w:val="28"/>
          <w:szCs w:val="28"/>
        </w:rPr>
        <w:t>Целесообразно будет сравнить оба варианта и пояснить, какое средство выразительности речи является более уместным.</w:t>
      </w:r>
    </w:p>
    <w:p w14:paraId="30D1BCFA" w14:textId="77777777" w:rsidR="00CA4550" w:rsidRDefault="00CA4550" w:rsidP="00C520A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На дом учащиеся получают задания на выбор из предложенных в учебнике. Все они предполагают понимание текста третьей ступени.</w:t>
      </w:r>
    </w:p>
    <w:p w14:paraId="794B81AA" w14:textId="77777777" w:rsidR="00335805" w:rsidRDefault="00CA4550" w:rsidP="00C520A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Комплексный и разносторонний анализ текста на уроках русского языка и литературы является подготовкой к  сдаче ОГЭ и ЕГЭ по русскому языку и литературе, а также к прохождению устного собеседования в 9 классе и написанию итогового сочинения в 11 классе. Каждое задание, связанное с анализом текста</w:t>
      </w:r>
      <w:r w:rsidR="00335805">
        <w:rPr>
          <w:rFonts w:ascii="Times New Roman" w:hAnsi="Times New Roman" w:cs="Times New Roman"/>
          <w:sz w:val="28"/>
          <w:szCs w:val="28"/>
        </w:rPr>
        <w:t>, я</w:t>
      </w:r>
      <w:r>
        <w:rPr>
          <w:rFonts w:ascii="Times New Roman" w:hAnsi="Times New Roman" w:cs="Times New Roman"/>
          <w:sz w:val="28"/>
          <w:szCs w:val="28"/>
        </w:rPr>
        <w:t>вляется элементом  данной подготовки</w:t>
      </w:r>
      <w:r w:rsidR="00335805">
        <w:rPr>
          <w:rFonts w:ascii="Times New Roman" w:hAnsi="Times New Roman" w:cs="Times New Roman"/>
          <w:sz w:val="28"/>
          <w:szCs w:val="28"/>
        </w:rPr>
        <w:t>. Работа  с пословицами – это начальный этап каждого года. Далее я приведу примеры использования комплексного анализа текста  на уроках развития речи.</w:t>
      </w:r>
    </w:p>
    <w:p w14:paraId="60BA47AC" w14:textId="77777777" w:rsidR="00CA4550" w:rsidRDefault="00335805" w:rsidP="00C520A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7 классе, при изучении повести А.С. Пушкина «Станционный смотритель» (УМК  В.Я. Коровиной)</w:t>
      </w:r>
      <w:r w:rsidR="0072062D">
        <w:rPr>
          <w:rFonts w:ascii="Times New Roman" w:hAnsi="Times New Roman" w:cs="Times New Roman"/>
          <w:sz w:val="28"/>
          <w:szCs w:val="28"/>
        </w:rPr>
        <w:t xml:space="preserve"> я использую отрывок данного произведения при написании изложения по русскому языку, что обеспечивает более глубокое проникновение  школьников в предложенный художественный текст. Отрывок, выбранный мной, включает описание «бедного жилища» станционного </w:t>
      </w:r>
      <w:r w:rsidR="00A105C2">
        <w:rPr>
          <w:rFonts w:ascii="Times New Roman" w:hAnsi="Times New Roman" w:cs="Times New Roman"/>
          <w:sz w:val="28"/>
          <w:szCs w:val="28"/>
        </w:rPr>
        <w:t>смотрителя и самого хозяина в начале и в конце повести.</w:t>
      </w:r>
      <w:r w:rsidR="0072062D">
        <w:rPr>
          <w:rFonts w:ascii="Times New Roman" w:hAnsi="Times New Roman" w:cs="Times New Roman"/>
          <w:sz w:val="28"/>
          <w:szCs w:val="28"/>
        </w:rPr>
        <w:t xml:space="preserve"> </w:t>
      </w:r>
      <w:r>
        <w:rPr>
          <w:rFonts w:ascii="Times New Roman" w:hAnsi="Times New Roman" w:cs="Times New Roman"/>
          <w:sz w:val="28"/>
          <w:szCs w:val="28"/>
        </w:rPr>
        <w:t xml:space="preserve"> </w:t>
      </w:r>
      <w:r w:rsidR="00A105C2">
        <w:rPr>
          <w:rFonts w:ascii="Times New Roman" w:hAnsi="Times New Roman" w:cs="Times New Roman"/>
          <w:sz w:val="28"/>
          <w:szCs w:val="28"/>
        </w:rPr>
        <w:t>Таким образом, содержание</w:t>
      </w:r>
      <w:r w:rsidR="00E51544">
        <w:rPr>
          <w:rFonts w:ascii="Times New Roman" w:hAnsi="Times New Roman" w:cs="Times New Roman"/>
          <w:sz w:val="28"/>
          <w:szCs w:val="28"/>
        </w:rPr>
        <w:t xml:space="preserve"> текста отвечает требованиям программы, так как  включает и описание интерьера, изученное в 6 классе, и описание человека, изучаемое в 7 классе.</w:t>
      </w:r>
    </w:p>
    <w:p w14:paraId="655C877F" w14:textId="77777777" w:rsidR="00A13C41" w:rsidRPr="00A13C41" w:rsidRDefault="00A13C41" w:rsidP="00C520A0">
      <w:pPr>
        <w:pStyle w:val="a3"/>
        <w:spacing w:line="276" w:lineRule="auto"/>
        <w:ind w:firstLine="708"/>
        <w:jc w:val="both"/>
        <w:rPr>
          <w:rFonts w:ascii="Times New Roman" w:hAnsi="Times New Roman" w:cs="Times New Roman"/>
          <w:i/>
          <w:sz w:val="24"/>
          <w:szCs w:val="24"/>
        </w:rPr>
      </w:pPr>
      <w:r w:rsidRPr="00A13C41">
        <w:rPr>
          <w:rFonts w:ascii="Times New Roman" w:hAnsi="Times New Roman" w:cs="Times New Roman"/>
          <w:i/>
          <w:sz w:val="24"/>
          <w:szCs w:val="24"/>
        </w:rPr>
        <w:t>Изложение по повести А.С.Пушкина «Станционный смотритель»</w:t>
      </w:r>
    </w:p>
    <w:p w14:paraId="29C6F033" w14:textId="77777777" w:rsidR="00194A4A" w:rsidRPr="00194A4A" w:rsidRDefault="00194A4A" w:rsidP="00C520A0">
      <w:pPr>
        <w:pStyle w:val="a3"/>
        <w:spacing w:line="276" w:lineRule="auto"/>
        <w:ind w:firstLine="708"/>
        <w:jc w:val="both"/>
        <w:rPr>
          <w:rStyle w:val="p33"/>
          <w:rFonts w:ascii="Times New Roman" w:hAnsi="Times New Roman" w:cs="Times New Roman"/>
          <w:i/>
          <w:color w:val="000000"/>
        </w:rPr>
      </w:pPr>
      <w:r w:rsidRPr="00194A4A">
        <w:rPr>
          <w:rStyle w:val="p33"/>
          <w:rFonts w:ascii="Times New Roman" w:hAnsi="Times New Roman" w:cs="Times New Roman"/>
          <w:i/>
          <w:color w:val="000000"/>
        </w:rPr>
        <w:t>Кто не проклинал станционных смотрителей, кто с ними не бранивался?..</w:t>
      </w:r>
      <w:r w:rsidRPr="00194A4A">
        <w:rPr>
          <w:rFonts w:ascii="Times New Roman" w:hAnsi="Times New Roman" w:cs="Times New Roman"/>
          <w:i/>
          <w:color w:val="000000"/>
        </w:rPr>
        <w:t xml:space="preserve"> </w:t>
      </w:r>
      <w:r w:rsidRPr="00194A4A">
        <w:rPr>
          <w:rStyle w:val="p33"/>
          <w:rFonts w:ascii="Times New Roman" w:hAnsi="Times New Roman" w:cs="Times New Roman"/>
          <w:i/>
          <w:color w:val="000000"/>
        </w:rPr>
        <w:t>Входя в бедное его жилище, проезжающий смотрит на него как на врага; хорошо, если удастся ему скоро избавиться от непрошеного гостя; но если не случится лошадей?.. боже! какие ругательства, какие угрозы посыплются на его голову!..</w:t>
      </w:r>
      <w:r w:rsidRPr="00194A4A">
        <w:rPr>
          <w:rFonts w:ascii="Times New Roman" w:hAnsi="Times New Roman" w:cs="Times New Roman"/>
          <w:i/>
          <w:color w:val="000000"/>
        </w:rPr>
        <w:t xml:space="preserve"> </w:t>
      </w:r>
      <w:r w:rsidRPr="00194A4A">
        <w:rPr>
          <w:rStyle w:val="p33"/>
          <w:rFonts w:ascii="Times New Roman" w:hAnsi="Times New Roman" w:cs="Times New Roman"/>
          <w:i/>
          <w:color w:val="000000"/>
        </w:rPr>
        <w:t>сословие станционных смотрителей представлено общему мнению в самом ложном виде. Сии столь оклеветанные смотрители вообще суть люди мирные, от природы услужливые, склонные к общежитию, скромные в притязаниях на почести и не слишком сребролюбивые…</w:t>
      </w:r>
    </w:p>
    <w:p w14:paraId="4FF99EEE" w14:textId="77777777" w:rsidR="00194A4A" w:rsidRPr="00194A4A" w:rsidRDefault="00194A4A" w:rsidP="00C520A0">
      <w:pPr>
        <w:pStyle w:val="a3"/>
        <w:spacing w:line="276" w:lineRule="auto"/>
        <w:ind w:firstLine="708"/>
        <w:jc w:val="both"/>
        <w:rPr>
          <w:rFonts w:ascii="Times New Roman" w:hAnsi="Times New Roman" w:cs="Times New Roman"/>
          <w:i/>
        </w:rPr>
      </w:pPr>
      <w:r w:rsidRPr="00194A4A">
        <w:rPr>
          <w:rStyle w:val="p33"/>
          <w:rFonts w:ascii="Times New Roman" w:hAnsi="Times New Roman" w:cs="Times New Roman"/>
          <w:i/>
          <w:color w:val="000000"/>
        </w:rPr>
        <w:t>Легко можно догадаться, что есть у меня приятели из почтенного сословия смотрителей. В самом деле, память одного из них мне драгоценна…</w:t>
      </w:r>
      <w:r w:rsidRPr="00194A4A">
        <w:rPr>
          <w:rFonts w:ascii="Times New Roman" w:hAnsi="Times New Roman" w:cs="Times New Roman"/>
          <w:i/>
          <w:color w:val="000000"/>
        </w:rPr>
        <w:t xml:space="preserve"> </w:t>
      </w:r>
      <w:r w:rsidRPr="00194A4A">
        <w:rPr>
          <w:rStyle w:val="p33"/>
          <w:rFonts w:ascii="Times New Roman" w:hAnsi="Times New Roman" w:cs="Times New Roman"/>
          <w:i/>
          <w:color w:val="000000"/>
        </w:rPr>
        <w:t>День был жаркий. В трех верстах от станции *** стало накрапывать, и через минуту проливной дождь вымочил меня до последней нитки. По приезде на станцию, первая забота была поскорее переодеться, вторая спросить себе чаю. Смотритель принялся переписывать мою подорожную, а я занялся рассмотрением картинок, украшавших его смиренную, но опрятную обитель. Они изображали историю блудного сына: в первой почтенный старик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столом, окруженный ложными друзьями и бесстыдными женщинами. Далее, промотавшийся юноша, в рубище и в треугольной шляпе, пасет свиней и разделяет с ними трапезу; в его лице изображены глубокая печаль и раскаяние. Наконец представлено возвращение его к отцу; добрый старик  выбегает к нему навстречу: блудный сын стоит на коленах; в перспективе повар убивает упитанного тельца, и старший брат вопрошает слуг о причине таковой радости. Под каждой картинкой прочел я приличные немецкие стихи. Всё это доныне сохранилось в моей памяти, также как и горшки с бальзамином, и кровать с пестрой занавескою, и прочие предметы, меня в то время окружавшие. Вижу, как теперь, самого хозяина, человека лет пятидесяти, свежего и бодрого, и его длинный зеленый сюртук с тремя медалями на полинялых лентах.</w:t>
      </w:r>
    </w:p>
    <w:p w14:paraId="3652F876" w14:textId="77777777" w:rsidR="008352B0" w:rsidRDefault="00A13C41" w:rsidP="00C520A0">
      <w:pPr>
        <w:pStyle w:val="a3"/>
        <w:spacing w:line="276" w:lineRule="auto"/>
        <w:ind w:firstLine="708"/>
        <w:jc w:val="both"/>
        <w:rPr>
          <w:rStyle w:val="p33"/>
          <w:rFonts w:ascii="Times New Roman" w:hAnsi="Times New Roman" w:cs="Times New Roman"/>
          <w:i/>
          <w:color w:val="000000"/>
        </w:rPr>
      </w:pPr>
      <w:r w:rsidRPr="00A13C41">
        <w:rPr>
          <w:rStyle w:val="p33"/>
          <w:rFonts w:ascii="Times New Roman" w:hAnsi="Times New Roman" w:cs="Times New Roman"/>
          <w:i/>
          <w:color w:val="000000"/>
        </w:rPr>
        <w:t>Прошло несколько лет, и обстоятельства привели меня на тот самый тракт, в те самые места.</w:t>
      </w:r>
      <w:r w:rsidRPr="00A13C41">
        <w:rPr>
          <w:rFonts w:ascii="Times New Roman" w:hAnsi="Times New Roman" w:cs="Times New Roman"/>
          <w:i/>
          <w:color w:val="000000"/>
        </w:rPr>
        <w:t xml:space="preserve"> </w:t>
      </w:r>
      <w:r w:rsidRPr="00A13C41">
        <w:rPr>
          <w:rStyle w:val="p33"/>
          <w:rFonts w:ascii="Times New Roman" w:hAnsi="Times New Roman" w:cs="Times New Roman"/>
          <w:i/>
          <w:color w:val="000000"/>
        </w:rPr>
        <w:t>Лошади стали у почтового домика. Вошед в комнату, я тотчас узнал картинки, изображающие историю блудного сына; стол и кровать стояли на прежних местах; но на окнах уже не было цветов, и всё кругом показывало ветхость и небрежение. Смотритель спал под тулупом; мой приезд разбудил его; он привстал... Это был точно Самсон Вырин; но как он постарел! Покамест собирался он переписать мою подорожную, я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w:t>
      </w:r>
      <w:r w:rsidR="003C0E7B">
        <w:rPr>
          <w:rStyle w:val="p33"/>
          <w:rFonts w:ascii="Times New Roman" w:hAnsi="Times New Roman" w:cs="Times New Roman"/>
          <w:i/>
          <w:color w:val="000000"/>
        </w:rPr>
        <w:t>(4)</w:t>
      </w:r>
    </w:p>
    <w:p w14:paraId="2812A534" w14:textId="77777777" w:rsidR="00A13C41" w:rsidRDefault="00A13C41" w:rsidP="00C520A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При первом прослушивании текста изложения положительным моментом для школьников является момент узнавания текста произведения, с которым они уже работали на уроках литературы. Без этого, пожалуй, написание изложения по данному тексту, стало бы трудной задачей. Самым сложным является запоминание  картинок, изображающих историю блудного сына, потому что мало кто из учеников знаком с библейской притчей, и здесь требуется комментарий учителя. В данном случае семиклассники получают возможность не только расширить кругозор, но и познакомиться с таким литературным приёмом</w:t>
      </w:r>
      <w:r w:rsidR="00B23D8D">
        <w:rPr>
          <w:rFonts w:ascii="Times New Roman" w:hAnsi="Times New Roman" w:cs="Times New Roman"/>
          <w:sz w:val="28"/>
          <w:szCs w:val="28"/>
        </w:rPr>
        <w:t>,</w:t>
      </w:r>
      <w:r>
        <w:rPr>
          <w:rFonts w:ascii="Times New Roman" w:hAnsi="Times New Roman" w:cs="Times New Roman"/>
          <w:sz w:val="28"/>
          <w:szCs w:val="28"/>
        </w:rPr>
        <w:t xml:space="preserve"> как художественная деталь</w:t>
      </w:r>
      <w:r w:rsidR="00B23D8D">
        <w:rPr>
          <w:rFonts w:ascii="Times New Roman" w:hAnsi="Times New Roman" w:cs="Times New Roman"/>
          <w:sz w:val="28"/>
          <w:szCs w:val="28"/>
        </w:rPr>
        <w:t>, и понять её значение в данном тексте.</w:t>
      </w:r>
    </w:p>
    <w:p w14:paraId="6E5889AA" w14:textId="77777777" w:rsidR="00B23D8D" w:rsidRDefault="00B23D8D" w:rsidP="00C520A0">
      <w:pPr>
        <w:pStyle w:val="a3"/>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Второе чтение текста изложения я провожу по абзацам, после составления  общего  плана</w:t>
      </w:r>
      <w:r w:rsidR="00FE5298">
        <w:rPr>
          <w:rFonts w:ascii="Times New Roman" w:hAnsi="Times New Roman" w:cs="Times New Roman"/>
          <w:sz w:val="28"/>
          <w:szCs w:val="28"/>
        </w:rPr>
        <w:t xml:space="preserve">  и словарной работы с устаревшими словами</w:t>
      </w:r>
      <w:r>
        <w:rPr>
          <w:rFonts w:ascii="Times New Roman" w:hAnsi="Times New Roman" w:cs="Times New Roman"/>
          <w:sz w:val="28"/>
          <w:szCs w:val="28"/>
        </w:rPr>
        <w:t>.</w:t>
      </w:r>
    </w:p>
    <w:p w14:paraId="55A62D6D" w14:textId="77777777" w:rsidR="00B23D8D" w:rsidRDefault="00B23D8D" w:rsidP="00C520A0">
      <w:pPr>
        <w:pStyle w:val="a3"/>
        <w:spacing w:line="276" w:lineRule="auto"/>
        <w:ind w:firstLine="708"/>
        <w:jc w:val="both"/>
        <w:rPr>
          <w:rFonts w:ascii="Times New Roman" w:hAnsi="Times New Roman" w:cs="Times New Roman"/>
          <w:i/>
          <w:sz w:val="28"/>
          <w:szCs w:val="28"/>
        </w:rPr>
      </w:pPr>
      <w:r w:rsidRPr="002A146B">
        <w:rPr>
          <w:rFonts w:ascii="Times New Roman" w:hAnsi="Times New Roman" w:cs="Times New Roman"/>
          <w:i/>
          <w:sz w:val="28"/>
          <w:szCs w:val="28"/>
        </w:rPr>
        <w:t>План</w:t>
      </w:r>
    </w:p>
    <w:p w14:paraId="63299360" w14:textId="77777777" w:rsidR="002A146B" w:rsidRPr="002A146B" w:rsidRDefault="002A146B" w:rsidP="00C520A0">
      <w:pPr>
        <w:pStyle w:val="a3"/>
        <w:numPr>
          <w:ilvl w:val="0"/>
          <w:numId w:val="4"/>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Станционные смотрители.</w:t>
      </w:r>
    </w:p>
    <w:p w14:paraId="4D07AF7A" w14:textId="77777777" w:rsidR="002A146B" w:rsidRPr="002A146B" w:rsidRDefault="002A146B" w:rsidP="00C520A0">
      <w:pPr>
        <w:pStyle w:val="a3"/>
        <w:numPr>
          <w:ilvl w:val="0"/>
          <w:numId w:val="4"/>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«Смиренная, но опрятная обитель».</w:t>
      </w:r>
    </w:p>
    <w:p w14:paraId="3AE3C0D9" w14:textId="77777777" w:rsidR="002A146B" w:rsidRPr="002A146B" w:rsidRDefault="002A146B" w:rsidP="00C520A0">
      <w:pPr>
        <w:pStyle w:val="a3"/>
        <w:numPr>
          <w:ilvl w:val="0"/>
          <w:numId w:val="4"/>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Грустная встреча.</w:t>
      </w:r>
    </w:p>
    <w:p w14:paraId="4E6A2364" w14:textId="77777777" w:rsidR="002A146B" w:rsidRPr="002A146B" w:rsidRDefault="002A146B" w:rsidP="00C520A0">
      <w:pPr>
        <w:pStyle w:val="a3"/>
        <w:spacing w:line="276" w:lineRule="auto"/>
        <w:ind w:firstLine="708"/>
        <w:jc w:val="both"/>
        <w:rPr>
          <w:rFonts w:ascii="Times New Roman" w:hAnsi="Times New Roman" w:cs="Times New Roman"/>
          <w:i/>
          <w:sz w:val="28"/>
          <w:szCs w:val="28"/>
        </w:rPr>
      </w:pPr>
    </w:p>
    <w:p w14:paraId="58DC9602" w14:textId="77777777" w:rsidR="00FE5298" w:rsidRDefault="00FE5298" w:rsidP="00C520A0">
      <w:pPr>
        <w:pStyle w:val="a3"/>
        <w:spacing w:line="276" w:lineRule="auto"/>
        <w:ind w:firstLine="708"/>
        <w:jc w:val="both"/>
        <w:rPr>
          <w:rFonts w:ascii="Times New Roman" w:hAnsi="Times New Roman" w:cs="Times New Roman"/>
          <w:i/>
          <w:sz w:val="28"/>
          <w:szCs w:val="28"/>
        </w:rPr>
      </w:pPr>
      <w:r w:rsidRPr="002A146B">
        <w:rPr>
          <w:rFonts w:ascii="Times New Roman" w:hAnsi="Times New Roman" w:cs="Times New Roman"/>
          <w:i/>
          <w:sz w:val="28"/>
          <w:szCs w:val="28"/>
        </w:rPr>
        <w:t>Словарь устаревших слов</w:t>
      </w:r>
      <w:r w:rsidR="004E118A" w:rsidRPr="002A146B">
        <w:rPr>
          <w:rFonts w:ascii="Times New Roman" w:hAnsi="Times New Roman" w:cs="Times New Roman"/>
          <w:i/>
          <w:sz w:val="28"/>
          <w:szCs w:val="28"/>
        </w:rPr>
        <w:t xml:space="preserve"> и форм слов</w:t>
      </w:r>
      <w:r w:rsidRPr="002A146B">
        <w:rPr>
          <w:rFonts w:ascii="Times New Roman" w:hAnsi="Times New Roman" w:cs="Times New Roman"/>
          <w:i/>
          <w:sz w:val="28"/>
          <w:szCs w:val="28"/>
        </w:rPr>
        <w:t xml:space="preserve">: бранивался-ругался, сии – эти, оклеветанные – опозоренные, суть – есть, сребролюбивые – любящие деньги, </w:t>
      </w:r>
      <w:r w:rsidR="00C013C1" w:rsidRPr="002A146B">
        <w:rPr>
          <w:rFonts w:ascii="Times New Roman" w:hAnsi="Times New Roman" w:cs="Times New Roman"/>
          <w:i/>
          <w:sz w:val="28"/>
          <w:szCs w:val="28"/>
        </w:rPr>
        <w:t xml:space="preserve"> верста – мера длины около полутора километра,</w:t>
      </w:r>
      <w:r w:rsidR="004E118A" w:rsidRPr="002A146B">
        <w:rPr>
          <w:rFonts w:ascii="Times New Roman" w:hAnsi="Times New Roman" w:cs="Times New Roman"/>
          <w:i/>
          <w:sz w:val="28"/>
          <w:szCs w:val="28"/>
        </w:rPr>
        <w:t xml:space="preserve">  телец- телёнок, бык; таковой - такой, доныне – до настоящего времени, тракт – дорога,  вошед – войдя, небрежение – состояние заброшенности, покамест – пока, подорожная – документ для получения лошадей.</w:t>
      </w:r>
    </w:p>
    <w:p w14:paraId="2173AD09" w14:textId="77777777" w:rsidR="002A146B" w:rsidRDefault="002A146B" w:rsidP="00C520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 Ученики получают предварительное задание  записать в черновик ключевые слова и выражения к первому и третьему абзацам и распространить второй абзац, превратив простой план в сложный.</w:t>
      </w:r>
    </w:p>
    <w:p w14:paraId="6DC1F1BB" w14:textId="77777777" w:rsidR="002A146B" w:rsidRPr="00D778C5" w:rsidRDefault="00D778C5" w:rsidP="00C520A0">
      <w:pPr>
        <w:pStyle w:val="a3"/>
        <w:spacing w:line="276" w:lineRule="auto"/>
        <w:jc w:val="both"/>
        <w:rPr>
          <w:rFonts w:ascii="Times New Roman" w:hAnsi="Times New Roman" w:cs="Times New Roman"/>
          <w:i/>
          <w:sz w:val="28"/>
          <w:szCs w:val="28"/>
        </w:rPr>
      </w:pPr>
      <w:r w:rsidRPr="00D778C5">
        <w:rPr>
          <w:rFonts w:ascii="Times New Roman" w:hAnsi="Times New Roman" w:cs="Times New Roman"/>
          <w:i/>
          <w:sz w:val="28"/>
          <w:szCs w:val="28"/>
        </w:rPr>
        <w:t xml:space="preserve">           </w:t>
      </w:r>
      <w:r w:rsidR="002A146B" w:rsidRPr="00D778C5">
        <w:rPr>
          <w:rFonts w:ascii="Times New Roman" w:hAnsi="Times New Roman" w:cs="Times New Roman"/>
          <w:i/>
          <w:sz w:val="28"/>
          <w:szCs w:val="28"/>
        </w:rPr>
        <w:t>Сложный план текста:</w:t>
      </w:r>
    </w:p>
    <w:p w14:paraId="44638D5E" w14:textId="77777777" w:rsidR="002A146B" w:rsidRPr="002A146B" w:rsidRDefault="002A146B" w:rsidP="00C520A0">
      <w:pPr>
        <w:pStyle w:val="a3"/>
        <w:numPr>
          <w:ilvl w:val="0"/>
          <w:numId w:val="3"/>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Станционные смотрители.</w:t>
      </w:r>
    </w:p>
    <w:p w14:paraId="3A33217F" w14:textId="77777777" w:rsidR="002A146B" w:rsidRDefault="002A146B" w:rsidP="00C520A0">
      <w:pPr>
        <w:pStyle w:val="a3"/>
        <w:numPr>
          <w:ilvl w:val="0"/>
          <w:numId w:val="3"/>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«Смиренная, но опрятная обитель»</w:t>
      </w:r>
      <w:r>
        <w:rPr>
          <w:rFonts w:ascii="Times New Roman" w:hAnsi="Times New Roman" w:cs="Times New Roman"/>
          <w:i/>
          <w:sz w:val="28"/>
          <w:szCs w:val="28"/>
        </w:rPr>
        <w:t>:</w:t>
      </w:r>
    </w:p>
    <w:p w14:paraId="5698D083"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А) приятель из почтенного сословия;</w:t>
      </w:r>
    </w:p>
    <w:p w14:paraId="3F842774"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Б) жаркий день;</w:t>
      </w:r>
    </w:p>
    <w:p w14:paraId="4BEA5C44"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В) первая картинка: старик отпускает сына;</w:t>
      </w:r>
    </w:p>
    <w:p w14:paraId="78E26F59"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Г) развратное поведение молодого человека;</w:t>
      </w:r>
    </w:p>
    <w:p w14:paraId="21D69096"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Д) юноша пасёт свиней;</w:t>
      </w:r>
    </w:p>
    <w:p w14:paraId="3F7589A8" w14:textId="77777777" w:rsid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Е) возвращение к отцу;</w:t>
      </w:r>
    </w:p>
    <w:p w14:paraId="1B2ED098" w14:textId="77777777" w:rsidR="002A146B" w:rsidRPr="002A146B" w:rsidRDefault="002A146B" w:rsidP="00C520A0">
      <w:pPr>
        <w:pStyle w:val="a3"/>
        <w:spacing w:line="276" w:lineRule="auto"/>
        <w:ind w:left="1068"/>
        <w:jc w:val="both"/>
        <w:rPr>
          <w:rFonts w:ascii="Times New Roman" w:hAnsi="Times New Roman" w:cs="Times New Roman"/>
          <w:i/>
          <w:sz w:val="28"/>
          <w:szCs w:val="28"/>
        </w:rPr>
      </w:pPr>
      <w:r>
        <w:rPr>
          <w:rFonts w:ascii="Times New Roman" w:hAnsi="Times New Roman" w:cs="Times New Roman"/>
          <w:i/>
          <w:sz w:val="28"/>
          <w:szCs w:val="28"/>
        </w:rPr>
        <w:t>Ж) описание смотрителя.</w:t>
      </w:r>
    </w:p>
    <w:p w14:paraId="6E051389" w14:textId="77777777" w:rsidR="002A146B" w:rsidRDefault="002A146B" w:rsidP="00C520A0">
      <w:pPr>
        <w:pStyle w:val="a3"/>
        <w:numPr>
          <w:ilvl w:val="0"/>
          <w:numId w:val="3"/>
        </w:numPr>
        <w:spacing w:line="276" w:lineRule="auto"/>
        <w:jc w:val="both"/>
        <w:rPr>
          <w:rFonts w:ascii="Times New Roman" w:hAnsi="Times New Roman" w:cs="Times New Roman"/>
          <w:i/>
          <w:sz w:val="28"/>
          <w:szCs w:val="28"/>
        </w:rPr>
      </w:pPr>
      <w:r w:rsidRPr="002A146B">
        <w:rPr>
          <w:rFonts w:ascii="Times New Roman" w:hAnsi="Times New Roman" w:cs="Times New Roman"/>
          <w:i/>
          <w:sz w:val="28"/>
          <w:szCs w:val="28"/>
        </w:rPr>
        <w:t>Грустная встреча.</w:t>
      </w:r>
    </w:p>
    <w:p w14:paraId="53CB5113" w14:textId="77777777" w:rsidR="00D778C5" w:rsidRDefault="00D778C5" w:rsidP="00C520A0">
      <w:pPr>
        <w:pStyle w:val="a3"/>
        <w:spacing w:line="276"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ab/>
        <w:t xml:space="preserve">Написание изложения не по отстранённым текстам, а по текстам изучаемых параллельно на уроках литературы художественных произведений стало для меня традиционным приёмом работы с текстом и доказало свою эффективность.  Благодаря таким творческим работам мне удаётся и организовать глубокий анализ эпизода художественного произведения,  позволяющий лучше понять его , и заинтересовать учеников  данным текстом, и обеспечить лучшее запоминание программного материала. В 5 классе при описании животного я использую отрывок из рассказа И.С.Тургенева «Муму», в 6 </w:t>
      </w:r>
      <w:r w:rsidR="00373230">
        <w:rPr>
          <w:rFonts w:ascii="Times New Roman" w:hAnsi="Times New Roman" w:cs="Times New Roman"/>
          <w:sz w:val="28"/>
          <w:szCs w:val="28"/>
        </w:rPr>
        <w:t xml:space="preserve"> классе – отрывок из романа А.С.Пушкина «Дубровский» (эпизод с кольцом), в 7 классе – отрывок из повести </w:t>
      </w:r>
      <w:r w:rsidR="003178A8">
        <w:rPr>
          <w:rFonts w:ascii="Times New Roman" w:hAnsi="Times New Roman" w:cs="Times New Roman"/>
          <w:sz w:val="28"/>
          <w:szCs w:val="28"/>
        </w:rPr>
        <w:t xml:space="preserve">Н.В.Гоголя </w:t>
      </w:r>
      <w:r w:rsidR="00373230">
        <w:rPr>
          <w:rFonts w:ascii="Times New Roman" w:hAnsi="Times New Roman" w:cs="Times New Roman"/>
          <w:sz w:val="28"/>
          <w:szCs w:val="28"/>
        </w:rPr>
        <w:t>«Тарас Бульба»</w:t>
      </w:r>
      <w:r w:rsidR="003178A8">
        <w:rPr>
          <w:rFonts w:ascii="Times New Roman" w:hAnsi="Times New Roman" w:cs="Times New Roman"/>
          <w:sz w:val="28"/>
          <w:szCs w:val="28"/>
        </w:rPr>
        <w:t xml:space="preserve"> (гибель Андрия).</w:t>
      </w:r>
    </w:p>
    <w:p w14:paraId="39F22BBB" w14:textId="77777777" w:rsidR="003178A8" w:rsidRDefault="003178A8" w:rsidP="00C520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8 и 9 классах анализ текста на уроках русского языка и литературы становится более сложным и разносторонним. Ученики используют свои знания  из различных разделов лингвистики, воспринимая текст как сложное смысловое и </w:t>
      </w:r>
      <w:r w:rsidR="00F85023">
        <w:rPr>
          <w:rFonts w:ascii="Times New Roman" w:hAnsi="Times New Roman" w:cs="Times New Roman"/>
          <w:sz w:val="28"/>
          <w:szCs w:val="28"/>
        </w:rPr>
        <w:t xml:space="preserve">грамматическое единство, а также тренируются в создании собственных текстов различного типа, что необходимо для успешного прохождения ГИА по русскому языку и литературе. Я приведу </w:t>
      </w:r>
      <w:r w:rsidR="00627CEF">
        <w:rPr>
          <w:rFonts w:ascii="Times New Roman" w:hAnsi="Times New Roman" w:cs="Times New Roman"/>
          <w:sz w:val="28"/>
          <w:szCs w:val="28"/>
        </w:rPr>
        <w:t>пример</w:t>
      </w:r>
      <w:r w:rsidR="00F85023">
        <w:rPr>
          <w:rFonts w:ascii="Times New Roman" w:hAnsi="Times New Roman" w:cs="Times New Roman"/>
          <w:sz w:val="28"/>
          <w:szCs w:val="28"/>
        </w:rPr>
        <w:t xml:space="preserve"> </w:t>
      </w:r>
      <w:r w:rsidR="00627CEF">
        <w:rPr>
          <w:rFonts w:ascii="Times New Roman" w:hAnsi="Times New Roman" w:cs="Times New Roman"/>
          <w:sz w:val="28"/>
          <w:szCs w:val="28"/>
        </w:rPr>
        <w:t xml:space="preserve">конкурсной </w:t>
      </w:r>
      <w:r w:rsidR="00F85023">
        <w:rPr>
          <w:rFonts w:ascii="Times New Roman" w:hAnsi="Times New Roman" w:cs="Times New Roman"/>
          <w:sz w:val="28"/>
          <w:szCs w:val="28"/>
        </w:rPr>
        <w:t xml:space="preserve"> работ</w:t>
      </w:r>
      <w:r w:rsidR="00627CEF">
        <w:rPr>
          <w:rFonts w:ascii="Times New Roman" w:hAnsi="Times New Roman" w:cs="Times New Roman"/>
          <w:sz w:val="28"/>
          <w:szCs w:val="28"/>
        </w:rPr>
        <w:t>ы девятиклассницы, связанной</w:t>
      </w:r>
      <w:r w:rsidR="005609FA">
        <w:rPr>
          <w:rFonts w:ascii="Times New Roman" w:hAnsi="Times New Roman" w:cs="Times New Roman"/>
          <w:sz w:val="28"/>
          <w:szCs w:val="28"/>
        </w:rPr>
        <w:t xml:space="preserve"> с осмыслением романа М.Ю.Лермонтова «Герой нашего времени</w:t>
      </w:r>
      <w:r w:rsidR="00627CEF">
        <w:rPr>
          <w:rFonts w:ascii="Times New Roman" w:hAnsi="Times New Roman" w:cs="Times New Roman"/>
          <w:sz w:val="28"/>
          <w:szCs w:val="28"/>
        </w:rPr>
        <w:t>» и ставшей</w:t>
      </w:r>
      <w:r w:rsidR="005609FA">
        <w:rPr>
          <w:rFonts w:ascii="Times New Roman" w:hAnsi="Times New Roman" w:cs="Times New Roman"/>
          <w:sz w:val="28"/>
          <w:szCs w:val="28"/>
        </w:rPr>
        <w:t xml:space="preserve"> результатом анализа данного произведения на уроках литературы. </w:t>
      </w:r>
    </w:p>
    <w:p w14:paraId="1A847901"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 xml:space="preserve">     </w:t>
      </w:r>
      <w:r>
        <w:rPr>
          <w:rFonts w:ascii="Times New Roman" w:hAnsi="Times New Roman" w:cs="Times New Roman"/>
          <w:i/>
        </w:rPr>
        <w:t xml:space="preserve">             </w:t>
      </w:r>
      <w:r w:rsidRPr="00627CEF">
        <w:rPr>
          <w:rFonts w:ascii="Times New Roman" w:hAnsi="Times New Roman" w:cs="Times New Roman"/>
          <w:i/>
        </w:rPr>
        <w:t>Сочинение-рассуждение.</w:t>
      </w:r>
    </w:p>
    <w:p w14:paraId="6722ED8F"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 xml:space="preserve">        </w:t>
      </w:r>
      <w:r>
        <w:rPr>
          <w:rFonts w:ascii="Times New Roman" w:hAnsi="Times New Roman" w:cs="Times New Roman"/>
          <w:i/>
        </w:rPr>
        <w:t xml:space="preserve">             </w:t>
      </w:r>
      <w:r w:rsidRPr="00627CEF">
        <w:rPr>
          <w:rFonts w:ascii="Times New Roman" w:hAnsi="Times New Roman" w:cs="Times New Roman"/>
          <w:i/>
        </w:rPr>
        <w:t xml:space="preserve"> Герой нашего времени</w:t>
      </w:r>
    </w:p>
    <w:p w14:paraId="42006AC1"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 xml:space="preserve">                                        План.</w:t>
      </w:r>
    </w:p>
    <w:p w14:paraId="250C45DB"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1.Размышления о названии романа М.Ю.Лермонтова.</w:t>
      </w:r>
    </w:p>
    <w:p w14:paraId="62E0B0EF"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2.Печорин и Бэла.</w:t>
      </w:r>
    </w:p>
    <w:p w14:paraId="60F09A83" w14:textId="77777777" w:rsidR="00627CEF" w:rsidRPr="00627CEF" w:rsidRDefault="00627CEF" w:rsidP="00C520A0">
      <w:pPr>
        <w:pStyle w:val="a3"/>
        <w:jc w:val="both"/>
        <w:rPr>
          <w:rFonts w:ascii="Times New Roman" w:hAnsi="Times New Roman" w:cs="Times New Roman"/>
          <w:i/>
        </w:rPr>
      </w:pPr>
      <w:r w:rsidRPr="00627CEF">
        <w:rPr>
          <w:rFonts w:ascii="Times New Roman" w:hAnsi="Times New Roman" w:cs="Times New Roman"/>
          <w:i/>
        </w:rPr>
        <w:t>3.Грушницкий и Мери.</w:t>
      </w:r>
    </w:p>
    <w:p w14:paraId="09647DB1" w14:textId="77777777" w:rsidR="00627CEF" w:rsidRPr="00627CEF" w:rsidRDefault="00627CEF" w:rsidP="00C520A0">
      <w:pPr>
        <w:pStyle w:val="a3"/>
        <w:jc w:val="both"/>
        <w:rPr>
          <w:rFonts w:ascii="Times New Roman" w:eastAsia="Times New Roman" w:hAnsi="Times New Roman" w:cs="Times New Roman"/>
          <w:i/>
        </w:rPr>
      </w:pPr>
      <w:r w:rsidRPr="00627CEF">
        <w:rPr>
          <w:rFonts w:ascii="Times New Roman" w:hAnsi="Times New Roman" w:cs="Times New Roman"/>
          <w:i/>
        </w:rPr>
        <w:t>4.</w:t>
      </w:r>
      <w:r w:rsidRPr="00627CEF">
        <w:rPr>
          <w:rFonts w:ascii="Times New Roman" w:hAnsi="Times New Roman" w:cs="Times New Roman"/>
          <w:b/>
          <w:bCs/>
          <w:i/>
        </w:rPr>
        <w:t xml:space="preserve"> «</w:t>
      </w:r>
      <w:r w:rsidRPr="00627CEF">
        <w:rPr>
          <w:rFonts w:ascii="Times New Roman" w:eastAsia="Times New Roman" w:hAnsi="Times New Roman" w:cs="Times New Roman"/>
          <w:bCs/>
          <w:i/>
        </w:rPr>
        <w:t>Увы</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он</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счастия</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не</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ищет</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И</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не</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от</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счастия</w:t>
      </w:r>
      <w:r w:rsidRPr="00627CEF">
        <w:rPr>
          <w:rFonts w:ascii="Times New Roman" w:eastAsia="Times New Roman" w:hAnsi="Times New Roman" w:cs="Times New Roman"/>
          <w:i/>
        </w:rPr>
        <w:t xml:space="preserve"> </w:t>
      </w:r>
      <w:r w:rsidRPr="00627CEF">
        <w:rPr>
          <w:rFonts w:ascii="Times New Roman" w:eastAsia="Times New Roman" w:hAnsi="Times New Roman" w:cs="Times New Roman"/>
          <w:bCs/>
          <w:i/>
        </w:rPr>
        <w:t>бежит</w:t>
      </w:r>
      <w:r w:rsidRPr="00627CEF">
        <w:rPr>
          <w:rFonts w:ascii="Times New Roman" w:eastAsia="Times New Roman" w:hAnsi="Times New Roman" w:cs="Times New Roman"/>
          <w:i/>
        </w:rPr>
        <w:t>!»</w:t>
      </w:r>
    </w:p>
    <w:p w14:paraId="6F36AA91" w14:textId="77777777" w:rsidR="00627CEF" w:rsidRPr="00627CEF" w:rsidRDefault="00627CEF" w:rsidP="00C520A0">
      <w:pPr>
        <w:spacing w:line="240" w:lineRule="auto"/>
        <w:ind w:firstLine="708"/>
        <w:jc w:val="both"/>
        <w:rPr>
          <w:rFonts w:ascii="Times New Roman" w:hAnsi="Times New Roman" w:cs="Times New Roman"/>
          <w:i/>
          <w:sz w:val="24"/>
          <w:szCs w:val="24"/>
        </w:rPr>
      </w:pPr>
      <w:r w:rsidRPr="00627CEF">
        <w:rPr>
          <w:rFonts w:ascii="Times New Roman" w:hAnsi="Times New Roman" w:cs="Times New Roman"/>
          <w:i/>
          <w:sz w:val="24"/>
          <w:szCs w:val="24"/>
        </w:rPr>
        <w:t xml:space="preserve"> А.С.Грибоедов назвал свою комедию «Горе от ума». А.С.Пушкин дал роману имя главного героя. А  М.Ю.Лермонтов назвал роман «Герой нашего времени». Услышав  этот заголовок, первое, что представит в своём воображении современный подросток, — это фантастичный супергерой, человек, наделённый суперсилами, спасающий людей, борец за справедливость, вынужденный вести двойную жизнь и скрывать своё лицо под маской, личность - под латексным костюмом, а сердце - под замком. Как правило, герою не позволено иметь отношения. Он может влюбляться, но только тогда, когда он обычный человек. Когда же он спасает мир, глядя на людей из прорезей маски, у него не должно быть любимых, родных, друзей или товарищей. Ничего из того, чему грозила бы опасность из-за его геройских действий. Но постепенно углубляясь в содержание романа М.Ю.Лермонтова, понимаешь, что его герой   далёк от наших современных стереотипов. На первый взгляд Печорин может показаться ужасным, равнодушным, эгоистичным человеком. Какой же из него герой? Однако истина сокрыта в душе. </w:t>
      </w:r>
    </w:p>
    <w:p w14:paraId="1F3A7084" w14:textId="77777777" w:rsidR="00627CEF" w:rsidRPr="00627CEF" w:rsidRDefault="00627CEF" w:rsidP="00C520A0">
      <w:pPr>
        <w:spacing w:line="240" w:lineRule="auto"/>
        <w:ind w:firstLine="708"/>
        <w:jc w:val="both"/>
        <w:rPr>
          <w:rFonts w:ascii="Times New Roman" w:hAnsi="Times New Roman" w:cs="Times New Roman"/>
          <w:i/>
          <w:sz w:val="24"/>
          <w:szCs w:val="24"/>
        </w:rPr>
      </w:pPr>
      <w:r w:rsidRPr="00627CEF">
        <w:rPr>
          <w:rFonts w:ascii="Times New Roman" w:hAnsi="Times New Roman" w:cs="Times New Roman"/>
          <w:i/>
          <w:sz w:val="24"/>
          <w:szCs w:val="24"/>
        </w:rPr>
        <w:t>Печорину действительно понравилась Бэла. Более того, он в неё влюбился. Да, это была мимолётная влюблённость, но уже указывающая на неравнодушие героя. С каким рвением  герой добивался Бэлы, её расположения, её взаимности. Пусть начал  Печорин  не с лучшего поступка, характеризующего его, как безрассудного, самолюбивого, в какой-то степени даже безумного человека. Быть может, в  герое  сыграла его импульсивность.  Печорин  и сам осознаёт, что все его начинания со временем ему наскучивали. Так случилось и с Бэлою. Печорин понимает свою неспособность любить глубоко, ему так сильно надоело собственное непостоянство, что герой не прочь и умереть. Высказанная мысль отчаявшегося человека произвела впечатление даже на Максим Максимыча. Утратить себя и веру в жизнь -  ужасная судьба! Но Григорий Александрович живёт с таким тяжёлым бременем, с непониманием и неодобрением окружающих. Да что там окружающих! Он и сам свои поступки не считал хорошими.</w:t>
      </w:r>
    </w:p>
    <w:p w14:paraId="1FFB4AE7" w14:textId="77777777" w:rsidR="00627CEF" w:rsidRPr="00627CEF" w:rsidRDefault="00627CEF" w:rsidP="00C520A0">
      <w:pPr>
        <w:spacing w:line="240" w:lineRule="auto"/>
        <w:ind w:firstLine="708"/>
        <w:jc w:val="both"/>
        <w:rPr>
          <w:rFonts w:ascii="Times New Roman" w:hAnsi="Times New Roman" w:cs="Times New Roman"/>
          <w:i/>
          <w:sz w:val="24"/>
          <w:szCs w:val="24"/>
        </w:rPr>
      </w:pPr>
      <w:r w:rsidRPr="00627CEF">
        <w:rPr>
          <w:rFonts w:ascii="Times New Roman" w:hAnsi="Times New Roman" w:cs="Times New Roman"/>
          <w:i/>
          <w:sz w:val="24"/>
          <w:szCs w:val="24"/>
        </w:rPr>
        <w:t xml:space="preserve">Несмотря на свою импульсивность, Печорин не забывает об осторожности. Описывая Грушницкого, Григорий Александрович говорит о том, что не любит его, предсказывая их соперничество за княжну. Но если юнкер действует, руководствуясь истинными чувствами, то мотивов Печорина не осознаёт даже он сам. Дабы повеселить себя и внести красок в ставшую размеренной и скучной жизнь, офицер выбирает себе в жертву Грушницкого. Опять же – ужасный поступок – издеваться над искренними чувствами молодого человека. И ведь  Печорин совсем не желает зла. Ему всего лишь интересна реакция юнкера. Герой  пишет о том, что часто задумывается, каков же смысл его ухаживаний за княжой.  Вдруг в Печорине просыпаются  былые чувства   к Вере, однако  её ревность скоро начинает надоедать ему.    </w:t>
      </w:r>
    </w:p>
    <w:p w14:paraId="06753652" w14:textId="77777777" w:rsidR="00627CEF" w:rsidRPr="00627CEF" w:rsidRDefault="00627CEF" w:rsidP="00C520A0">
      <w:pPr>
        <w:spacing w:line="240" w:lineRule="auto"/>
        <w:ind w:firstLine="708"/>
        <w:jc w:val="both"/>
        <w:rPr>
          <w:rFonts w:ascii="Times New Roman" w:hAnsi="Times New Roman" w:cs="Times New Roman"/>
          <w:i/>
          <w:sz w:val="24"/>
          <w:szCs w:val="24"/>
        </w:rPr>
      </w:pPr>
      <w:r w:rsidRPr="00627CEF">
        <w:rPr>
          <w:rFonts w:ascii="Times New Roman" w:hAnsi="Times New Roman" w:cs="Times New Roman"/>
          <w:i/>
          <w:sz w:val="24"/>
          <w:szCs w:val="24"/>
        </w:rPr>
        <w:t xml:space="preserve">Григорий Александрович далеко не бездушен. Его душа холодна,  но не  порочна. Печорин понимает, что он далеко не идеал. В его случае сострадание и милосердие меркнут перед возможностью повеселиться. Человек имеет прекрасную способность адаптироваться, подстраиваться под окружающую среду. Думаю, Печорина можно сравнить с хамелеоном. Он действительно настолько хорошо выучил женские повадки, что это пугает. Он умеет найти подход и понравится любой женщине. Их ответы, движения, манеры и привычки он знает наперёд. Может, в этом отношении он и является героем. Однако  для нашего времени Григорий Александрович не герой. Кто-то даже скажет, что он - злодей. Бесспорно, действия его несут только  страдания, но это лишь бесполезные попытки заполнить пустоту и одиночество в душе. Он считал, что нуждается в чём-то, что избавит его от скуки; я же думаю, что ему нужен был человек,  который  любил бы его не за что-то, а вопреки всему, что осуждало общество. </w:t>
      </w:r>
    </w:p>
    <w:p w14:paraId="59B19651" w14:textId="77777777" w:rsidR="00FA42E3" w:rsidRPr="00D778C5" w:rsidRDefault="00627CEF" w:rsidP="00C520A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Данная работа показывает, что став «талантливым читателем», ученик может превратиться и в талантливого писателя. Стремясь к познанию </w:t>
      </w:r>
      <w:r w:rsidR="00FA42E3">
        <w:rPr>
          <w:rFonts w:ascii="Times New Roman" w:hAnsi="Times New Roman" w:cs="Times New Roman"/>
          <w:sz w:val="28"/>
          <w:szCs w:val="28"/>
        </w:rPr>
        <w:t xml:space="preserve">тайн лучших образцов  художественных текстов,  школьник проходит сложный, но интереснейший путь, который учит, увлекает и просто не может оставить равнодушным. Автор данного произведения прошла такой путь от оценки «3» или «4» за обычное школьное сочинения до побед в различных творческих конкурсах, и она не одинока. Поэтому я считаю результаты своей работы над темой «Комплексный анализ текста» плодотворными. </w:t>
      </w:r>
    </w:p>
    <w:p w14:paraId="0CE099EA" w14:textId="77777777" w:rsidR="002A146B" w:rsidRPr="002A146B" w:rsidRDefault="002A146B" w:rsidP="00C520A0">
      <w:pPr>
        <w:pStyle w:val="a3"/>
        <w:spacing w:line="276" w:lineRule="auto"/>
        <w:jc w:val="both"/>
        <w:rPr>
          <w:rFonts w:ascii="Times New Roman" w:hAnsi="Times New Roman" w:cs="Times New Roman"/>
          <w:sz w:val="28"/>
          <w:szCs w:val="28"/>
        </w:rPr>
      </w:pPr>
    </w:p>
    <w:p w14:paraId="1F7D5C7C" w14:textId="77777777" w:rsidR="007A605A" w:rsidRPr="002A146B" w:rsidRDefault="007A605A" w:rsidP="00C520A0">
      <w:pPr>
        <w:pStyle w:val="a3"/>
        <w:spacing w:line="276" w:lineRule="auto"/>
        <w:ind w:firstLine="708"/>
        <w:jc w:val="both"/>
        <w:rPr>
          <w:rFonts w:ascii="Times New Roman" w:hAnsi="Times New Roman" w:cs="Times New Roman"/>
          <w:i/>
          <w:sz w:val="28"/>
          <w:szCs w:val="28"/>
          <w:shd w:val="clear" w:color="auto" w:fill="FFFFFF"/>
        </w:rPr>
      </w:pPr>
    </w:p>
    <w:p w14:paraId="2751B68C" w14:textId="77777777" w:rsidR="00F244AB" w:rsidRPr="00CA4550" w:rsidRDefault="00F244AB" w:rsidP="00C520A0">
      <w:pPr>
        <w:pStyle w:val="a3"/>
        <w:spacing w:line="276" w:lineRule="auto"/>
        <w:ind w:firstLine="708"/>
        <w:jc w:val="both"/>
        <w:rPr>
          <w:rFonts w:ascii="Times New Roman" w:hAnsi="Times New Roman" w:cs="Times New Roman"/>
          <w:sz w:val="28"/>
          <w:szCs w:val="28"/>
          <w:shd w:val="clear" w:color="auto" w:fill="FFFFFF"/>
        </w:rPr>
      </w:pPr>
      <w:r w:rsidRPr="00CA4550">
        <w:rPr>
          <w:rFonts w:ascii="Times New Roman" w:hAnsi="Times New Roman" w:cs="Times New Roman"/>
          <w:sz w:val="28"/>
          <w:szCs w:val="28"/>
          <w:shd w:val="clear" w:color="auto" w:fill="FFFFFF"/>
        </w:rPr>
        <w:t>Список литературы:</w:t>
      </w:r>
    </w:p>
    <w:p w14:paraId="04D4E6DD" w14:textId="77777777" w:rsidR="00F244AB" w:rsidRPr="00CA4550" w:rsidRDefault="00F244AB" w:rsidP="00C520A0">
      <w:pPr>
        <w:pStyle w:val="a3"/>
        <w:spacing w:line="276" w:lineRule="auto"/>
        <w:jc w:val="both"/>
        <w:rPr>
          <w:rFonts w:ascii="Times New Roman" w:hAnsi="Times New Roman" w:cs="Times New Roman"/>
          <w:sz w:val="28"/>
          <w:szCs w:val="28"/>
        </w:rPr>
      </w:pPr>
      <w:r w:rsidRPr="00CA4550">
        <w:rPr>
          <w:rFonts w:ascii="Times New Roman" w:hAnsi="Times New Roman" w:cs="Times New Roman"/>
          <w:sz w:val="28"/>
          <w:szCs w:val="28"/>
          <w:shd w:val="clear" w:color="auto" w:fill="FFFFFF"/>
        </w:rPr>
        <w:t>1.</w:t>
      </w:r>
      <w:r w:rsidR="00CF7C51" w:rsidRPr="00CA4550">
        <w:rPr>
          <w:rFonts w:ascii="Times New Roman" w:hAnsi="Times New Roman" w:cs="Times New Roman"/>
          <w:sz w:val="28"/>
          <w:szCs w:val="28"/>
          <w:shd w:val="clear" w:color="auto" w:fill="FFFFFF"/>
        </w:rPr>
        <w:t xml:space="preserve"> Л.С. Выготский. Мысль и слово</w:t>
      </w:r>
      <w:r w:rsidR="0097318B" w:rsidRPr="00CA4550">
        <w:rPr>
          <w:rFonts w:ascii="Times New Roman" w:hAnsi="Times New Roman" w:cs="Times New Roman"/>
          <w:sz w:val="28"/>
          <w:szCs w:val="28"/>
          <w:shd w:val="clear" w:color="auto" w:fill="FFFFFF"/>
        </w:rPr>
        <w:t>.</w:t>
      </w:r>
      <w:r w:rsidR="00CF7C51" w:rsidRPr="00CA4550">
        <w:rPr>
          <w:rFonts w:ascii="Times New Roman" w:hAnsi="Times New Roman" w:cs="Times New Roman"/>
          <w:sz w:val="28"/>
          <w:szCs w:val="28"/>
          <w:shd w:val="clear" w:color="auto" w:fill="F9F9F9"/>
        </w:rPr>
        <w:t xml:space="preserve"> Глава 7 фундаментального труда Л.С. Выготского «Мышление и речь» (М., 1934). Публикуется с сокращениями. [Психология мышления. Хрестоматия по психология. // Под ред. Ю.Б. Гиппенрейтер, В.Ф. Спиридонова, М.В. Фаликман, В.В. Петухова. М., 2008. С. 498-508]</w:t>
      </w:r>
      <w:r w:rsidR="0097318B" w:rsidRPr="00CA4550">
        <w:rPr>
          <w:rFonts w:ascii="Times New Roman" w:hAnsi="Times New Roman" w:cs="Times New Roman"/>
          <w:sz w:val="28"/>
          <w:szCs w:val="28"/>
          <w:shd w:val="clear" w:color="auto" w:fill="FFFFFF"/>
        </w:rPr>
        <w:t xml:space="preserve">      </w:t>
      </w:r>
      <w:hyperlink r:id="rId9" w:history="1">
        <w:r w:rsidR="0097318B" w:rsidRPr="00CA4550">
          <w:rPr>
            <w:rStyle w:val="a5"/>
            <w:rFonts w:ascii="Times New Roman" w:hAnsi="Times New Roman" w:cs="Times New Roman"/>
            <w:color w:val="auto"/>
            <w:sz w:val="28"/>
            <w:szCs w:val="28"/>
            <w:u w:val="none"/>
            <w:shd w:val="clear" w:color="auto" w:fill="FFFFFF"/>
          </w:rPr>
          <w:t>Psychology OnLine.Net</w:t>
        </w:r>
      </w:hyperlink>
    </w:p>
    <w:p w14:paraId="76A96321" w14:textId="77777777" w:rsidR="0097318B" w:rsidRPr="00CA4550" w:rsidRDefault="0097318B" w:rsidP="00C520A0">
      <w:pPr>
        <w:pStyle w:val="a3"/>
        <w:spacing w:line="276" w:lineRule="auto"/>
        <w:jc w:val="both"/>
        <w:rPr>
          <w:sz w:val="28"/>
          <w:szCs w:val="28"/>
        </w:rPr>
      </w:pPr>
      <w:r w:rsidRPr="00CA4550">
        <w:rPr>
          <w:rFonts w:ascii="Times New Roman" w:hAnsi="Times New Roman" w:cs="Times New Roman"/>
          <w:sz w:val="28"/>
          <w:szCs w:val="28"/>
        </w:rPr>
        <w:t>2.</w:t>
      </w:r>
      <w:r w:rsidRPr="00CA4550">
        <w:rPr>
          <w:sz w:val="28"/>
          <w:szCs w:val="28"/>
        </w:rPr>
        <w:t xml:space="preserve"> </w:t>
      </w:r>
      <w:r w:rsidRPr="00CA4550">
        <w:rPr>
          <w:rFonts w:ascii="Times New Roman" w:hAnsi="Times New Roman" w:cs="Times New Roman"/>
          <w:sz w:val="28"/>
          <w:szCs w:val="28"/>
          <w:shd w:val="clear" w:color="auto" w:fill="FFFFFF"/>
        </w:rPr>
        <w:t>Е.И.Никитина</w:t>
      </w:r>
      <w:r w:rsidR="002609BC" w:rsidRPr="00CA4550">
        <w:rPr>
          <w:rFonts w:ascii="Times New Roman" w:hAnsi="Times New Roman" w:cs="Times New Roman"/>
          <w:sz w:val="28"/>
          <w:szCs w:val="28"/>
          <w:shd w:val="clear" w:color="auto" w:fill="FFFFFF"/>
        </w:rPr>
        <w:t xml:space="preserve">. </w:t>
      </w:r>
      <w:r w:rsidRPr="00CA4550">
        <w:rPr>
          <w:rFonts w:ascii="Times New Roman" w:hAnsi="Times New Roman" w:cs="Times New Roman"/>
          <w:sz w:val="28"/>
          <w:szCs w:val="28"/>
          <w:shd w:val="clear" w:color="auto" w:fill="FFFFFF"/>
        </w:rPr>
        <w:t>Раздумья по поводу комплексного анализа текста.</w:t>
      </w:r>
      <w:r w:rsidR="003218A7" w:rsidRPr="00CA4550">
        <w:rPr>
          <w:rFonts w:ascii="Times New Roman" w:hAnsi="Times New Roman" w:cs="Times New Roman"/>
          <w:sz w:val="28"/>
          <w:szCs w:val="28"/>
        </w:rPr>
        <w:t xml:space="preserve"> //</w:t>
      </w:r>
      <w:r w:rsidR="0022679D" w:rsidRPr="00CA4550">
        <w:rPr>
          <w:rFonts w:ascii="Times New Roman" w:hAnsi="Times New Roman" w:cs="Times New Roman"/>
          <w:sz w:val="28"/>
          <w:szCs w:val="28"/>
        </w:rPr>
        <w:t>Русский язык в школе,</w:t>
      </w:r>
      <w:r w:rsidRPr="00CA4550">
        <w:rPr>
          <w:rFonts w:ascii="Times New Roman" w:hAnsi="Times New Roman" w:cs="Times New Roman"/>
          <w:sz w:val="28"/>
          <w:szCs w:val="28"/>
        </w:rPr>
        <w:t xml:space="preserve"> 2001. № 4. С.19-26.</w:t>
      </w:r>
      <w:r w:rsidR="002609BC" w:rsidRPr="00CA4550">
        <w:rPr>
          <w:rFonts w:ascii="Times New Roman" w:hAnsi="Times New Roman" w:cs="Times New Roman"/>
          <w:sz w:val="28"/>
          <w:szCs w:val="28"/>
        </w:rPr>
        <w:t xml:space="preserve"> </w:t>
      </w:r>
      <w:r w:rsidR="007A605A" w:rsidRPr="00CA4550">
        <w:rPr>
          <w:rFonts w:ascii="Times New Roman" w:hAnsi="Times New Roman" w:cs="Times New Roman"/>
          <w:sz w:val="28"/>
          <w:szCs w:val="28"/>
        </w:rPr>
        <w:t xml:space="preserve">    https://metodikarl.blogspot.com/</w:t>
      </w:r>
      <w:r w:rsidR="007A605A" w:rsidRPr="00CA4550">
        <w:rPr>
          <w:sz w:val="28"/>
          <w:szCs w:val="28"/>
        </w:rPr>
        <w:t xml:space="preserve"> </w:t>
      </w:r>
    </w:p>
    <w:p w14:paraId="5B4CE7B1" w14:textId="77777777" w:rsidR="0022679D" w:rsidRPr="00FA42E3" w:rsidRDefault="0022679D" w:rsidP="00C520A0">
      <w:pPr>
        <w:pStyle w:val="a3"/>
        <w:spacing w:line="276" w:lineRule="auto"/>
        <w:jc w:val="both"/>
        <w:rPr>
          <w:rFonts w:ascii="Times New Roman" w:hAnsi="Times New Roman" w:cs="Times New Roman"/>
          <w:sz w:val="28"/>
          <w:szCs w:val="28"/>
          <w:shd w:val="clear" w:color="auto" w:fill="FFFFFF"/>
        </w:rPr>
      </w:pPr>
      <w:r w:rsidRPr="00CA4550">
        <w:rPr>
          <w:sz w:val="28"/>
          <w:szCs w:val="28"/>
        </w:rPr>
        <w:t>3.</w:t>
      </w:r>
      <w:r w:rsidRPr="00CA4550">
        <w:rPr>
          <w:rFonts w:ascii="Times New Roman" w:hAnsi="Times New Roman" w:cs="Times New Roman"/>
          <w:sz w:val="28"/>
          <w:szCs w:val="28"/>
          <w:shd w:val="clear" w:color="auto" w:fill="FFFFFF"/>
        </w:rPr>
        <w:t xml:space="preserve"> А.Д.Дейкина, </w:t>
      </w:r>
      <w:r w:rsidR="006A5B42" w:rsidRPr="00CA4550">
        <w:rPr>
          <w:rFonts w:ascii="Times New Roman" w:hAnsi="Times New Roman" w:cs="Times New Roman"/>
          <w:sz w:val="28"/>
          <w:szCs w:val="28"/>
          <w:shd w:val="clear" w:color="auto" w:fill="FFFFFF"/>
        </w:rPr>
        <w:t>О.Н.Левушкина</w:t>
      </w:r>
      <w:r w:rsidRPr="00CA4550">
        <w:rPr>
          <w:rFonts w:ascii="Times New Roman" w:hAnsi="Times New Roman" w:cs="Times New Roman"/>
          <w:sz w:val="28"/>
          <w:szCs w:val="28"/>
          <w:shd w:val="clear" w:color="auto" w:fill="FFFFFF"/>
        </w:rPr>
        <w:t>.</w:t>
      </w:r>
      <w:r w:rsidR="006A5B42" w:rsidRPr="00CA4550">
        <w:rPr>
          <w:rFonts w:ascii="Times New Roman" w:hAnsi="Times New Roman" w:cs="Times New Roman"/>
          <w:sz w:val="28"/>
          <w:szCs w:val="28"/>
          <w:shd w:val="clear" w:color="auto" w:fill="FFFFFF"/>
        </w:rPr>
        <w:t xml:space="preserve"> </w:t>
      </w:r>
      <w:r w:rsidRPr="00CA4550">
        <w:rPr>
          <w:rFonts w:ascii="Times New Roman" w:hAnsi="Times New Roman" w:cs="Times New Roman"/>
          <w:sz w:val="28"/>
          <w:szCs w:val="28"/>
          <w:shd w:val="clear" w:color="auto" w:fill="FFFFFF"/>
        </w:rPr>
        <w:t xml:space="preserve">Характеристика текста как вида учебной деятельности в современном школьном обучении русскому языку.//Мир </w:t>
      </w:r>
      <w:r w:rsidRPr="00FA42E3">
        <w:rPr>
          <w:rFonts w:ascii="Times New Roman" w:hAnsi="Times New Roman" w:cs="Times New Roman"/>
          <w:sz w:val="28"/>
          <w:szCs w:val="28"/>
          <w:shd w:val="clear" w:color="auto" w:fill="FFFFFF"/>
        </w:rPr>
        <w:t>русского слова, №2, 2011.</w:t>
      </w:r>
    </w:p>
    <w:p w14:paraId="30615123" w14:textId="77777777" w:rsidR="00FA42E3" w:rsidRPr="00FA42E3" w:rsidRDefault="00FA42E3" w:rsidP="00C520A0">
      <w:pPr>
        <w:pStyle w:val="a3"/>
        <w:spacing w:line="276" w:lineRule="auto"/>
        <w:jc w:val="both"/>
        <w:rPr>
          <w:rFonts w:ascii="Times New Roman" w:hAnsi="Times New Roman" w:cs="Times New Roman"/>
          <w:sz w:val="28"/>
          <w:szCs w:val="28"/>
        </w:rPr>
      </w:pPr>
      <w:r w:rsidRPr="00FA42E3">
        <w:rPr>
          <w:rFonts w:ascii="Times New Roman" w:hAnsi="Times New Roman" w:cs="Times New Roman"/>
          <w:sz w:val="28"/>
          <w:szCs w:val="28"/>
          <w:shd w:val="clear" w:color="auto" w:fill="FFFFFF"/>
        </w:rPr>
        <w:t>4.</w:t>
      </w:r>
      <w:r w:rsidRPr="00FA42E3">
        <w:rPr>
          <w:rFonts w:ascii="Times New Roman" w:hAnsi="Times New Roman" w:cs="Times New Roman"/>
          <w:color w:val="000000"/>
          <w:sz w:val="28"/>
          <w:szCs w:val="28"/>
        </w:rPr>
        <w:t xml:space="preserve"> </w:t>
      </w:r>
      <w:hyperlink r:id="rId10" w:history="1">
        <w:r w:rsidRPr="00FA42E3">
          <w:rPr>
            <w:rFonts w:ascii="Times New Roman" w:hAnsi="Times New Roman" w:cs="Times New Roman"/>
            <w:color w:val="000222"/>
            <w:sz w:val="28"/>
            <w:szCs w:val="28"/>
          </w:rPr>
          <w:t>А. С. Пушкин</w:t>
        </w:r>
      </w:hyperlink>
      <w:r w:rsidRPr="00FA42E3">
        <w:rPr>
          <w:rFonts w:ascii="Times New Roman" w:hAnsi="Times New Roman" w:cs="Times New Roman"/>
          <w:color w:val="000000"/>
          <w:sz w:val="28"/>
          <w:szCs w:val="28"/>
        </w:rPr>
        <w:t>. Повести покойного Ивана Петровича Белкина. Станционный смотритель</w:t>
      </w:r>
      <w:r>
        <w:rPr>
          <w:rFonts w:ascii="Times New Roman" w:hAnsi="Times New Roman" w:cs="Times New Roman"/>
          <w:color w:val="000000"/>
          <w:sz w:val="28"/>
          <w:szCs w:val="28"/>
        </w:rPr>
        <w:t>.</w:t>
      </w:r>
      <w:r w:rsidR="00DE3EA7" w:rsidRPr="00DE3EA7">
        <w:rPr>
          <w:color w:val="777777"/>
          <w:sz w:val="19"/>
          <w:szCs w:val="19"/>
        </w:rPr>
        <w:t xml:space="preserve"> </w:t>
      </w:r>
      <w:hyperlink r:id="rId11" w:history="1">
        <w:r w:rsidR="00DE3EA7">
          <w:rPr>
            <w:rStyle w:val="bmi1"/>
            <w:color w:val="777777"/>
            <w:sz w:val="19"/>
            <w:szCs w:val="19"/>
            <w:u w:val="single"/>
          </w:rPr>
          <w:t>otklik@ilibrary.ru</w:t>
        </w:r>
      </w:hyperlink>
    </w:p>
    <w:p w14:paraId="20726B68" w14:textId="77777777" w:rsidR="0097318B" w:rsidRPr="00CA4550" w:rsidRDefault="0097318B" w:rsidP="00C520A0">
      <w:pPr>
        <w:pStyle w:val="a3"/>
        <w:spacing w:line="276" w:lineRule="auto"/>
        <w:jc w:val="both"/>
        <w:rPr>
          <w:rFonts w:ascii="Times New Roman" w:hAnsi="Times New Roman" w:cs="Times New Roman"/>
          <w:sz w:val="28"/>
          <w:szCs w:val="28"/>
        </w:rPr>
      </w:pPr>
    </w:p>
    <w:sectPr w:rsidR="0097318B" w:rsidRPr="00CA4550" w:rsidSect="003C0E7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AB3A" w14:textId="77777777" w:rsidR="007126C6" w:rsidRDefault="007126C6" w:rsidP="00DC1C9C">
      <w:pPr>
        <w:spacing w:after="0" w:line="240" w:lineRule="auto"/>
      </w:pPr>
      <w:r>
        <w:separator/>
      </w:r>
    </w:p>
  </w:endnote>
  <w:endnote w:type="continuationSeparator" w:id="0">
    <w:p w14:paraId="7EC59FF8" w14:textId="77777777" w:rsidR="007126C6" w:rsidRDefault="007126C6" w:rsidP="00DC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3624"/>
      <w:docPartObj>
        <w:docPartGallery w:val="Page Numbers (Bottom of Page)"/>
        <w:docPartUnique/>
      </w:docPartObj>
    </w:sdtPr>
    <w:sdtEndPr/>
    <w:sdtContent>
      <w:p w14:paraId="7748FC67" w14:textId="77777777" w:rsidR="00DC1C9C" w:rsidRDefault="007126C6">
        <w:pPr>
          <w:pStyle w:val="aa"/>
          <w:jc w:val="center"/>
        </w:pPr>
        <w:r>
          <w:fldChar w:fldCharType="begin"/>
        </w:r>
        <w:r>
          <w:instrText xml:space="preserve"> PAGE   \* MERGEFORMAT </w:instrText>
        </w:r>
        <w:r>
          <w:fldChar w:fldCharType="separate"/>
        </w:r>
        <w:r w:rsidR="00C520A0">
          <w:rPr>
            <w:noProof/>
          </w:rPr>
          <w:t>5</w:t>
        </w:r>
        <w:r>
          <w:rPr>
            <w:noProof/>
          </w:rPr>
          <w:fldChar w:fldCharType="end"/>
        </w:r>
      </w:p>
    </w:sdtContent>
  </w:sdt>
  <w:p w14:paraId="4607F3D4" w14:textId="77777777" w:rsidR="00DC1C9C" w:rsidRDefault="00DC1C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4D40" w14:textId="77777777" w:rsidR="007126C6" w:rsidRDefault="007126C6" w:rsidP="00DC1C9C">
      <w:pPr>
        <w:spacing w:after="0" w:line="240" w:lineRule="auto"/>
      </w:pPr>
      <w:r>
        <w:separator/>
      </w:r>
    </w:p>
  </w:footnote>
  <w:footnote w:type="continuationSeparator" w:id="0">
    <w:p w14:paraId="704115BF" w14:textId="77777777" w:rsidR="007126C6" w:rsidRDefault="007126C6" w:rsidP="00DC1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81F3F"/>
    <w:multiLevelType w:val="hybridMultilevel"/>
    <w:tmpl w:val="1C5670FA"/>
    <w:lvl w:ilvl="0" w:tplc="2F867028">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E247711"/>
    <w:multiLevelType w:val="hybridMultilevel"/>
    <w:tmpl w:val="2F263B3A"/>
    <w:lvl w:ilvl="0" w:tplc="56CA0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9BB55B9"/>
    <w:multiLevelType w:val="hybridMultilevel"/>
    <w:tmpl w:val="DA5CB4D2"/>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AB243B7"/>
    <w:multiLevelType w:val="hybridMultilevel"/>
    <w:tmpl w:val="2F263B3A"/>
    <w:lvl w:ilvl="0" w:tplc="56CA0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32"/>
    <w:rsid w:val="00055151"/>
    <w:rsid w:val="000635AB"/>
    <w:rsid w:val="00185AFC"/>
    <w:rsid w:val="00194A4A"/>
    <w:rsid w:val="001C5C18"/>
    <w:rsid w:val="001D3E90"/>
    <w:rsid w:val="0022679D"/>
    <w:rsid w:val="00234F6C"/>
    <w:rsid w:val="00246BE9"/>
    <w:rsid w:val="002609BC"/>
    <w:rsid w:val="002A146B"/>
    <w:rsid w:val="002D3767"/>
    <w:rsid w:val="002F1669"/>
    <w:rsid w:val="003178A8"/>
    <w:rsid w:val="003218A7"/>
    <w:rsid w:val="00322CE5"/>
    <w:rsid w:val="00335025"/>
    <w:rsid w:val="00335805"/>
    <w:rsid w:val="0034632B"/>
    <w:rsid w:val="00373230"/>
    <w:rsid w:val="003C0E7B"/>
    <w:rsid w:val="00410AA1"/>
    <w:rsid w:val="00417CB9"/>
    <w:rsid w:val="004577D0"/>
    <w:rsid w:val="00481050"/>
    <w:rsid w:val="004A051C"/>
    <w:rsid w:val="004B07F9"/>
    <w:rsid w:val="004E118A"/>
    <w:rsid w:val="00501E8C"/>
    <w:rsid w:val="005609FA"/>
    <w:rsid w:val="005B627E"/>
    <w:rsid w:val="00627CEF"/>
    <w:rsid w:val="00654223"/>
    <w:rsid w:val="00654478"/>
    <w:rsid w:val="00681DDF"/>
    <w:rsid w:val="006A5B42"/>
    <w:rsid w:val="00703066"/>
    <w:rsid w:val="007126C6"/>
    <w:rsid w:val="0072062D"/>
    <w:rsid w:val="007A605A"/>
    <w:rsid w:val="008352B0"/>
    <w:rsid w:val="008403C3"/>
    <w:rsid w:val="00843EB7"/>
    <w:rsid w:val="008C3EAE"/>
    <w:rsid w:val="00905EC2"/>
    <w:rsid w:val="0092485F"/>
    <w:rsid w:val="0097318B"/>
    <w:rsid w:val="00A105C2"/>
    <w:rsid w:val="00A13C41"/>
    <w:rsid w:val="00B14594"/>
    <w:rsid w:val="00B23D8D"/>
    <w:rsid w:val="00B56432"/>
    <w:rsid w:val="00BA35F4"/>
    <w:rsid w:val="00BB4A8C"/>
    <w:rsid w:val="00BC0CE9"/>
    <w:rsid w:val="00BD5118"/>
    <w:rsid w:val="00C013C1"/>
    <w:rsid w:val="00C26CFE"/>
    <w:rsid w:val="00C520A0"/>
    <w:rsid w:val="00CA4550"/>
    <w:rsid w:val="00CF3229"/>
    <w:rsid w:val="00CF7C51"/>
    <w:rsid w:val="00D778C5"/>
    <w:rsid w:val="00DA0076"/>
    <w:rsid w:val="00DC016E"/>
    <w:rsid w:val="00DC1C9C"/>
    <w:rsid w:val="00DE21BD"/>
    <w:rsid w:val="00DE3EA7"/>
    <w:rsid w:val="00E51544"/>
    <w:rsid w:val="00E6588D"/>
    <w:rsid w:val="00E80009"/>
    <w:rsid w:val="00E842DD"/>
    <w:rsid w:val="00EB16CC"/>
    <w:rsid w:val="00F15800"/>
    <w:rsid w:val="00F244AB"/>
    <w:rsid w:val="00F85023"/>
    <w:rsid w:val="00FA42E3"/>
    <w:rsid w:val="00FE5298"/>
    <w:rsid w:val="00FF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8656"/>
  <w15:docId w15:val="{00F0653D-C183-43A6-9848-63778196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3229"/>
    <w:pPr>
      <w:spacing w:after="0" w:line="240" w:lineRule="auto"/>
    </w:pPr>
  </w:style>
  <w:style w:type="character" w:styleId="a5">
    <w:name w:val="Hyperlink"/>
    <w:basedOn w:val="a0"/>
    <w:uiPriority w:val="99"/>
    <w:semiHidden/>
    <w:unhideWhenUsed/>
    <w:rsid w:val="0097318B"/>
    <w:rPr>
      <w:color w:val="0000FF"/>
      <w:u w:val="single"/>
    </w:rPr>
  </w:style>
  <w:style w:type="character" w:customStyle="1" w:styleId="p33">
    <w:name w:val="p33"/>
    <w:basedOn w:val="a0"/>
    <w:rsid w:val="00194A4A"/>
  </w:style>
  <w:style w:type="character" w:customStyle="1" w:styleId="bmi1">
    <w:name w:val="bmi1"/>
    <w:basedOn w:val="a0"/>
    <w:rsid w:val="00DE3EA7"/>
    <w:rPr>
      <w:bdr w:val="single" w:sz="6" w:space="0" w:color="999988" w:frame="1"/>
    </w:rPr>
  </w:style>
  <w:style w:type="character" w:customStyle="1" w:styleId="a4">
    <w:name w:val="Без интервала Знак"/>
    <w:basedOn w:val="a0"/>
    <w:link w:val="a3"/>
    <w:uiPriority w:val="1"/>
    <w:rsid w:val="003C0E7B"/>
  </w:style>
  <w:style w:type="paragraph" w:styleId="a6">
    <w:name w:val="Balloon Text"/>
    <w:basedOn w:val="a"/>
    <w:link w:val="a7"/>
    <w:uiPriority w:val="99"/>
    <w:semiHidden/>
    <w:unhideWhenUsed/>
    <w:rsid w:val="003C0E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0E7B"/>
    <w:rPr>
      <w:rFonts w:ascii="Tahoma" w:hAnsi="Tahoma" w:cs="Tahoma"/>
      <w:sz w:val="16"/>
      <w:szCs w:val="16"/>
    </w:rPr>
  </w:style>
  <w:style w:type="paragraph" w:styleId="a8">
    <w:name w:val="header"/>
    <w:basedOn w:val="a"/>
    <w:link w:val="a9"/>
    <w:uiPriority w:val="99"/>
    <w:semiHidden/>
    <w:unhideWhenUsed/>
    <w:rsid w:val="00DC1C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1C9C"/>
  </w:style>
  <w:style w:type="paragraph" w:styleId="aa">
    <w:name w:val="footer"/>
    <w:basedOn w:val="a"/>
    <w:link w:val="ab"/>
    <w:uiPriority w:val="99"/>
    <w:unhideWhenUsed/>
    <w:rsid w:val="00DC1C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klik@ilibrar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library.ru/author/pushkin/index.html" TargetMode="External"/><Relationship Id="rId4" Type="http://schemas.openxmlformats.org/officeDocument/2006/relationships/styles" Target="styles.xml"/><Relationship Id="rId9" Type="http://schemas.openxmlformats.org/officeDocument/2006/relationships/hyperlink" Target="https://www.psychology-online.net/members/member-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8396BE14E4F9DA7DC993D8707B242"/>
        <w:category>
          <w:name w:val="Общие"/>
          <w:gallery w:val="placeholder"/>
        </w:category>
        <w:types>
          <w:type w:val="bbPlcHdr"/>
        </w:types>
        <w:behaviors>
          <w:behavior w:val="content"/>
        </w:behaviors>
        <w:guid w:val="{102CEFAA-B6BF-4400-8699-A0BB58BED9D0}"/>
      </w:docPartPr>
      <w:docPartBody>
        <w:p w:rsidR="003E59C4" w:rsidRDefault="00584FCA" w:rsidP="00584FCA">
          <w:pPr>
            <w:pStyle w:val="4138396BE14E4F9DA7DC993D8707B242"/>
          </w:pPr>
          <w:r>
            <w:rPr>
              <w:rFonts w:asciiTheme="majorHAnsi" w:eastAsiaTheme="majorEastAsia" w:hAnsiTheme="majorHAnsi" w:cstheme="majorBidi"/>
              <w:caps/>
            </w:rPr>
            <w:t>[Введите название организации]</w:t>
          </w:r>
        </w:p>
      </w:docPartBody>
    </w:docPart>
    <w:docPart>
      <w:docPartPr>
        <w:name w:val="4DE09D827AAB46C199DC6A86F87A3634"/>
        <w:category>
          <w:name w:val="Общие"/>
          <w:gallery w:val="placeholder"/>
        </w:category>
        <w:types>
          <w:type w:val="bbPlcHdr"/>
        </w:types>
        <w:behaviors>
          <w:behavior w:val="content"/>
        </w:behaviors>
        <w:guid w:val="{D1DF45F9-C67B-4389-950A-A8F67F94EE0F}"/>
      </w:docPartPr>
      <w:docPartBody>
        <w:p w:rsidR="003E59C4" w:rsidRDefault="00584FCA" w:rsidP="00584FCA">
          <w:pPr>
            <w:pStyle w:val="4DE09D827AAB46C199DC6A86F87A3634"/>
          </w:pPr>
          <w:r>
            <w:rPr>
              <w:rFonts w:asciiTheme="majorHAnsi" w:eastAsiaTheme="majorEastAsia" w:hAnsiTheme="majorHAnsi" w:cstheme="majorBidi"/>
              <w:sz w:val="80"/>
              <w:szCs w:val="80"/>
            </w:rPr>
            <w:t>[Введите название документа]</w:t>
          </w:r>
        </w:p>
      </w:docPartBody>
    </w:docPart>
    <w:docPart>
      <w:docPartPr>
        <w:name w:val="F31687E2B271480CAB4800DE0510BB50"/>
        <w:category>
          <w:name w:val="Общие"/>
          <w:gallery w:val="placeholder"/>
        </w:category>
        <w:types>
          <w:type w:val="bbPlcHdr"/>
        </w:types>
        <w:behaviors>
          <w:behavior w:val="content"/>
        </w:behaviors>
        <w:guid w:val="{8D38F21C-A51B-4CF7-AC7B-13575E0BE8CF}"/>
      </w:docPartPr>
      <w:docPartBody>
        <w:p w:rsidR="003E59C4" w:rsidRDefault="00584FCA" w:rsidP="00584FCA">
          <w:pPr>
            <w:pStyle w:val="F31687E2B271480CAB4800DE0510BB50"/>
          </w:pPr>
          <w:r>
            <w:rPr>
              <w:rFonts w:asciiTheme="majorHAnsi" w:eastAsiaTheme="majorEastAsia" w:hAnsiTheme="majorHAnsi" w:cstheme="majorBidi"/>
              <w:sz w:val="44"/>
              <w:szCs w:val="44"/>
            </w:rPr>
            <w:t>[Введите подзаголовок документа]</w:t>
          </w:r>
        </w:p>
      </w:docPartBody>
    </w:docPart>
    <w:docPart>
      <w:docPartPr>
        <w:name w:val="F032C65ABC1445F39623CF3355FC8D10"/>
        <w:category>
          <w:name w:val="Общие"/>
          <w:gallery w:val="placeholder"/>
        </w:category>
        <w:types>
          <w:type w:val="bbPlcHdr"/>
        </w:types>
        <w:behaviors>
          <w:behavior w:val="content"/>
        </w:behaviors>
        <w:guid w:val="{6AFF1AD1-0579-43DC-9A58-36D534E18B33}"/>
      </w:docPartPr>
      <w:docPartBody>
        <w:p w:rsidR="003E59C4" w:rsidRDefault="00584FCA" w:rsidP="00584FCA">
          <w:pPr>
            <w:pStyle w:val="F032C65ABC1445F39623CF3355FC8D10"/>
          </w:pPr>
          <w:r>
            <w:rPr>
              <w:b/>
              <w:bCs/>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84FCA"/>
    <w:rsid w:val="00062D8E"/>
    <w:rsid w:val="003E59C4"/>
    <w:rsid w:val="00584FCA"/>
    <w:rsid w:val="0095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38396BE14E4F9DA7DC993D8707B242">
    <w:name w:val="4138396BE14E4F9DA7DC993D8707B242"/>
    <w:rsid w:val="00584FCA"/>
  </w:style>
  <w:style w:type="paragraph" w:customStyle="1" w:styleId="4DE09D827AAB46C199DC6A86F87A3634">
    <w:name w:val="4DE09D827AAB46C199DC6A86F87A3634"/>
    <w:rsid w:val="00584FCA"/>
  </w:style>
  <w:style w:type="paragraph" w:customStyle="1" w:styleId="F31687E2B271480CAB4800DE0510BB50">
    <w:name w:val="F31687E2B271480CAB4800DE0510BB50"/>
    <w:rsid w:val="00584FCA"/>
  </w:style>
  <w:style w:type="paragraph" w:customStyle="1" w:styleId="F032C65ABC1445F39623CF3355FC8D10">
    <w:name w:val="F032C65ABC1445F39623CF3355FC8D10"/>
    <w:rsid w:val="0058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ЕЛЕЦ, 2020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C28AD-8708-430F-8683-5863C046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ОБЩЕОБРАЗОВАТЕЛЬНОЕ УЧРЕЖДЕНИЕ                   «ОСНОВНАЯ ШКОЛА № 17 ИМ.т.н.ХРЕННИКОВА»</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ОБОБЩЕНИЕ ОПЫТА РАБОТЫ ПО ТЕМЕ:</dc:title>
  <dc:subject>«КОМПЛЕКСНЫЙ АНАЛИЗ ТЕКСТА»</dc:subject>
  <dc:creator>УЧИТЕЛЬ  РУССКОГО ЯЗЫКА И ЛИТЕРАТУРЫ   ВЫСШЕЙ                                 КВАЛИФИКАЦИОННОЙ КАТЕГОРИИ      ЛИСИЧКИНА М.Г.</dc:creator>
  <cp:lastModifiedBy>Secretar</cp:lastModifiedBy>
  <cp:revision>2</cp:revision>
  <dcterms:created xsi:type="dcterms:W3CDTF">2024-02-05T13:12:00Z</dcterms:created>
  <dcterms:modified xsi:type="dcterms:W3CDTF">2024-02-05T13:12:00Z</dcterms:modified>
</cp:coreProperties>
</file>